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7" w:rsidRPr="001756DC" w:rsidRDefault="004F2CDD" w:rsidP="00C96397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</w:pPr>
      <w:r w:rsidRPr="001756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Общинска</w:t>
      </w:r>
      <w:r w:rsidR="00C96397" w:rsidRPr="001756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избирателна комисия </w:t>
      </w:r>
      <w:r w:rsidR="00C96397" w:rsidRPr="001756DC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Добрич</w:t>
      </w:r>
      <w:r w:rsidR="00292A3C" w:rsidRPr="001756DC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ка</w:t>
      </w:r>
    </w:p>
    <w:p w:rsidR="005F26AF" w:rsidRPr="001756DC" w:rsidRDefault="00C96397" w:rsidP="00C9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№ </w:t>
      </w:r>
      <w:r w:rsidR="0055171D" w:rsidRPr="001756DC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6F0737">
        <w:rPr>
          <w:rFonts w:ascii="Times New Roman" w:eastAsia="Times New Roman" w:hAnsi="Times New Roman"/>
          <w:sz w:val="24"/>
          <w:szCs w:val="24"/>
          <w:lang w:eastAsia="bg-BG"/>
        </w:rPr>
        <w:t>2</w:t>
      </w:r>
    </w:p>
    <w:p w:rsidR="00C96397" w:rsidRPr="001756DC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55171D" w:rsidRPr="001756DC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6F0737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55171D" w:rsidRPr="001756DC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.2023г. в град Добрич се проведе заседание на ОИК Добрич</w:t>
      </w:r>
      <w:r w:rsidR="00292A3C" w:rsidRPr="001756DC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96397" w:rsidRPr="001756DC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9365D" w:rsidRPr="001756DC" w:rsidTr="00581DF6">
        <w:trPr>
          <w:trHeight w:val="703"/>
        </w:trPr>
        <w:tc>
          <w:tcPr>
            <w:tcW w:w="3114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1756DC">
              <w:rPr>
                <w:rFonts w:ascii="Times New Roman" w:hAnsi="Times New Roman"/>
                <w:sz w:val="24"/>
                <w:szCs w:val="24"/>
              </w:rPr>
              <w:t>ПРЕДСЕДА</w:t>
            </w:r>
            <w:bookmarkStart w:id="1" w:name="_GoBack"/>
            <w:bookmarkEnd w:id="1"/>
            <w:r w:rsidRPr="001756DC">
              <w:rPr>
                <w:rFonts w:ascii="Times New Roman" w:hAnsi="Times New Roman"/>
                <w:sz w:val="24"/>
                <w:szCs w:val="24"/>
              </w:rPr>
              <w:t>ТЕЛ:</w:t>
            </w:r>
          </w:p>
        </w:tc>
        <w:tc>
          <w:tcPr>
            <w:tcW w:w="5948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Енчо Николов Стефанов</w:t>
            </w:r>
          </w:p>
        </w:tc>
      </w:tr>
      <w:tr w:rsidR="00F9365D" w:rsidRPr="001756DC" w:rsidTr="00581DF6">
        <w:trPr>
          <w:trHeight w:val="703"/>
        </w:trPr>
        <w:tc>
          <w:tcPr>
            <w:tcW w:w="3114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1756DC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F9365D" w:rsidRPr="001756DC" w:rsidTr="00581DF6">
        <w:trPr>
          <w:trHeight w:val="703"/>
        </w:trPr>
        <w:tc>
          <w:tcPr>
            <w:tcW w:w="3114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1756DC" w:rsidRDefault="0060749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F9365D" w:rsidRPr="001756DC" w:rsidTr="00581DF6">
        <w:trPr>
          <w:trHeight w:val="703"/>
        </w:trPr>
        <w:tc>
          <w:tcPr>
            <w:tcW w:w="3114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1756DC" w:rsidRDefault="00C46465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F9365D" w:rsidRPr="001756DC" w:rsidTr="00581DF6">
        <w:trPr>
          <w:trHeight w:val="703"/>
        </w:trPr>
        <w:tc>
          <w:tcPr>
            <w:tcW w:w="3114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1756DC" w:rsidRDefault="00C74A9D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Анна Георгиева Петрова</w:t>
            </w:r>
          </w:p>
        </w:tc>
      </w:tr>
      <w:tr w:rsidR="00F9365D" w:rsidRPr="001756DC" w:rsidTr="00581DF6">
        <w:trPr>
          <w:trHeight w:val="703"/>
        </w:trPr>
        <w:tc>
          <w:tcPr>
            <w:tcW w:w="3114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F9365D" w:rsidRPr="001756DC" w:rsidTr="00581DF6">
        <w:trPr>
          <w:trHeight w:val="703"/>
        </w:trPr>
        <w:tc>
          <w:tcPr>
            <w:tcW w:w="3114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1756DC" w:rsidRDefault="0060749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Петър Иванов Петров</w:t>
            </w:r>
          </w:p>
        </w:tc>
      </w:tr>
      <w:tr w:rsidR="00F9365D" w:rsidRPr="001756DC" w:rsidTr="00581DF6">
        <w:trPr>
          <w:trHeight w:val="703"/>
        </w:trPr>
        <w:tc>
          <w:tcPr>
            <w:tcW w:w="3114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1756DC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Виолета Георгиева Драгнева</w:t>
            </w:r>
          </w:p>
        </w:tc>
      </w:tr>
      <w:tr w:rsidR="00F9365D" w:rsidRPr="001756DC" w:rsidTr="00581DF6">
        <w:trPr>
          <w:trHeight w:val="703"/>
        </w:trPr>
        <w:tc>
          <w:tcPr>
            <w:tcW w:w="3114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1756DC" w:rsidRDefault="007216C2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F9365D" w:rsidRPr="001756DC" w:rsidTr="00581DF6">
        <w:trPr>
          <w:trHeight w:val="703"/>
        </w:trPr>
        <w:tc>
          <w:tcPr>
            <w:tcW w:w="3114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1756DC" w:rsidRDefault="0060749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Йонко Николов Станчев</w:t>
            </w:r>
          </w:p>
        </w:tc>
      </w:tr>
      <w:tr w:rsidR="00F9365D" w:rsidRPr="001756DC" w:rsidTr="00581DF6">
        <w:trPr>
          <w:trHeight w:val="703"/>
        </w:trPr>
        <w:tc>
          <w:tcPr>
            <w:tcW w:w="3114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1756DC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Ина Иванова Джендова</w:t>
            </w:r>
          </w:p>
        </w:tc>
      </w:tr>
    </w:tbl>
    <w:bookmarkEnd w:id="0"/>
    <w:p w:rsidR="001306A8" w:rsidRPr="001756DC" w:rsidRDefault="007E31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="0060749C" w:rsidRPr="001756DC">
        <w:rPr>
          <w:rFonts w:ascii="Times New Roman" w:hAnsi="Times New Roman"/>
          <w:sz w:val="24"/>
          <w:szCs w:val="24"/>
        </w:rPr>
        <w:t xml:space="preserve"> няма</w:t>
      </w:r>
      <w:r w:rsidR="003C721A" w:rsidRPr="001756DC">
        <w:rPr>
          <w:rFonts w:ascii="Times New Roman" w:hAnsi="Times New Roman"/>
          <w:sz w:val="24"/>
          <w:szCs w:val="24"/>
        </w:rPr>
        <w:t xml:space="preserve"> </w:t>
      </w:r>
    </w:p>
    <w:p w:rsidR="00C96397" w:rsidRPr="001756DC" w:rsidRDefault="00C963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9459F8" w:rsidRPr="001756DC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60749C" w:rsidRPr="001756DC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9459F8" w:rsidRPr="001756DC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8421C7" w:rsidRPr="001756DC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Председателя на ОИК - Добрич</w:t>
      </w:r>
      <w:r w:rsidR="00292A3C" w:rsidRPr="001756DC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1756DC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92A3C" w:rsidRPr="001756DC">
        <w:rPr>
          <w:rFonts w:ascii="Times New Roman" w:eastAsia="Times New Roman" w:hAnsi="Times New Roman"/>
          <w:sz w:val="24"/>
          <w:szCs w:val="24"/>
          <w:lang w:eastAsia="bg-BG"/>
        </w:rPr>
        <w:t>Енчо Стефанов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0749C" w:rsidRPr="001756DC" w:rsidRDefault="0060749C" w:rsidP="0060749C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60749C" w:rsidRPr="001756DC" w:rsidRDefault="0060749C" w:rsidP="0060749C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hAnsi="Times New Roman"/>
          <w:sz w:val="24"/>
          <w:szCs w:val="24"/>
        </w:rPr>
        <w:t>Определяне на членове на ОИК Добричка за отчитане на изборните резултати от втори тур на изборите за кметове на 05 ноември 2023г.</w:t>
      </w:r>
    </w:p>
    <w:p w:rsidR="0060749C" w:rsidRPr="001756DC" w:rsidRDefault="0060749C" w:rsidP="0060749C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hAnsi="Times New Roman"/>
          <w:sz w:val="24"/>
          <w:szCs w:val="24"/>
        </w:rPr>
        <w:t>Промени в състава на СИК на партия „Движение за права и свободи - ДПС“ в Община Добричка при произвеждане на изборите за общински съветници и за кметове на 29 октомври 2023г.</w:t>
      </w:r>
    </w:p>
    <w:p w:rsidR="0060749C" w:rsidRPr="001756DC" w:rsidRDefault="0060749C" w:rsidP="0060749C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hAnsi="Times New Roman"/>
          <w:sz w:val="24"/>
          <w:szCs w:val="24"/>
        </w:rPr>
        <w:t>О</w:t>
      </w:r>
      <w:proofErr w:type="spellStart"/>
      <w:r w:rsidRPr="001756DC">
        <w:rPr>
          <w:rFonts w:ascii="Times New Roman" w:hAnsi="Times New Roman"/>
          <w:sz w:val="24"/>
          <w:szCs w:val="24"/>
          <w:lang w:val="en-US"/>
        </w:rPr>
        <w:t>бявяване</w:t>
      </w:r>
      <w:proofErr w:type="spellEnd"/>
      <w:r w:rsidRPr="001756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1756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hAnsi="Times New Roman"/>
          <w:sz w:val="24"/>
          <w:szCs w:val="24"/>
          <w:lang w:val="en-US"/>
        </w:rPr>
        <w:t>списък</w:t>
      </w:r>
      <w:proofErr w:type="spellEnd"/>
      <w:r w:rsidRPr="001756DC">
        <w:rPr>
          <w:rFonts w:ascii="Times New Roman" w:hAnsi="Times New Roman"/>
          <w:sz w:val="24"/>
          <w:szCs w:val="24"/>
          <w:lang w:val="en-US"/>
        </w:rPr>
        <w:t xml:space="preserve"> А и </w:t>
      </w:r>
      <w:proofErr w:type="spellStart"/>
      <w:r w:rsidRPr="001756DC">
        <w:rPr>
          <w:rFonts w:ascii="Times New Roman" w:hAnsi="Times New Roman"/>
          <w:sz w:val="24"/>
          <w:szCs w:val="24"/>
          <w:lang w:val="en-US"/>
        </w:rPr>
        <w:t>списък</w:t>
      </w:r>
      <w:proofErr w:type="spellEnd"/>
      <w:r w:rsidRPr="001756DC">
        <w:rPr>
          <w:rFonts w:ascii="Times New Roman" w:hAnsi="Times New Roman"/>
          <w:sz w:val="24"/>
          <w:szCs w:val="24"/>
          <w:lang w:val="en-US"/>
        </w:rPr>
        <w:t xml:space="preserve"> Б </w:t>
      </w:r>
      <w:proofErr w:type="spellStart"/>
      <w:r w:rsidRPr="001756DC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1756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1756DC">
        <w:rPr>
          <w:rFonts w:ascii="Times New Roman" w:hAnsi="Times New Roman"/>
          <w:sz w:val="24"/>
          <w:szCs w:val="24"/>
          <w:lang w:val="en-US"/>
        </w:rPr>
        <w:t xml:space="preserve">. 454, </w:t>
      </w:r>
      <w:proofErr w:type="spellStart"/>
      <w:r w:rsidRPr="001756DC">
        <w:rPr>
          <w:rFonts w:ascii="Times New Roman" w:hAnsi="Times New Roman"/>
          <w:sz w:val="24"/>
          <w:szCs w:val="24"/>
          <w:lang w:val="en-US"/>
        </w:rPr>
        <w:t>ал</w:t>
      </w:r>
      <w:proofErr w:type="spellEnd"/>
      <w:r w:rsidRPr="001756DC">
        <w:rPr>
          <w:rFonts w:ascii="Times New Roman" w:hAnsi="Times New Roman"/>
          <w:sz w:val="24"/>
          <w:szCs w:val="24"/>
          <w:lang w:val="en-US"/>
        </w:rPr>
        <w:t xml:space="preserve">. 3 </w:t>
      </w:r>
      <w:proofErr w:type="spellStart"/>
      <w:r w:rsidRPr="001756DC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1756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hAnsi="Times New Roman"/>
          <w:sz w:val="24"/>
          <w:szCs w:val="24"/>
          <w:lang w:val="en-US"/>
        </w:rPr>
        <w:t>Изборния</w:t>
      </w:r>
      <w:proofErr w:type="spellEnd"/>
      <w:r w:rsidRPr="001756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hAnsi="Times New Roman"/>
          <w:sz w:val="24"/>
          <w:szCs w:val="24"/>
          <w:lang w:val="en-US"/>
        </w:rPr>
        <w:t>кодекс</w:t>
      </w:r>
      <w:proofErr w:type="spellEnd"/>
      <w:r w:rsidRPr="001756DC">
        <w:rPr>
          <w:rFonts w:ascii="Times New Roman" w:hAnsi="Times New Roman"/>
          <w:sz w:val="24"/>
          <w:szCs w:val="24"/>
        </w:rPr>
        <w:t>.</w:t>
      </w:r>
    </w:p>
    <w:p w:rsidR="0060749C" w:rsidRPr="001756DC" w:rsidRDefault="0060749C" w:rsidP="0060749C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Обявяване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края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изборния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ден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след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приключване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гласуването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избирателните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секции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територията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Добричка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r w:rsidRPr="001756DC">
        <w:rPr>
          <w:rFonts w:ascii="Times New Roman" w:hAnsi="Times New Roman"/>
          <w:sz w:val="24"/>
          <w:szCs w:val="24"/>
        </w:rPr>
        <w:t>изборите на втори тур за изборите на кметове, насрочени на 05 ноември 2023г. – балотаж.</w:t>
      </w:r>
    </w:p>
    <w:p w:rsidR="0060749C" w:rsidRPr="001756DC" w:rsidRDefault="0060749C" w:rsidP="0060749C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</w:rPr>
        <w:t>Обявяване резултатите от гласуването за кмет на кметство с. Одърци в община Добричка.</w:t>
      </w:r>
    </w:p>
    <w:p w:rsidR="00A63CC1" w:rsidRPr="001756DC" w:rsidRDefault="0060749C" w:rsidP="0060749C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FD799D" w:rsidRPr="001756D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614A0" w:rsidRPr="001756DC" w:rsidRDefault="004614A0" w:rsidP="004614A0">
      <w:pPr>
        <w:pStyle w:val="a7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41B6" w:rsidRPr="001756DC" w:rsidRDefault="00A441B6" w:rsidP="00A441B6">
      <w:pPr>
        <w:pStyle w:val="1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1756DC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0A44E0" w:rsidRPr="001756DC" w:rsidRDefault="000A44E0" w:rsidP="000A4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 w:rsidR="0060749C" w:rsidRPr="001756DC"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0A44E0" w:rsidRPr="001756DC" w:rsidRDefault="000A44E0" w:rsidP="000A44E0">
      <w:pPr>
        <w:jc w:val="both"/>
        <w:rPr>
          <w:rFonts w:ascii="Times New Roman" w:hAnsi="Times New Roman"/>
          <w:sz w:val="24"/>
          <w:szCs w:val="24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1756DC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</w:t>
      </w:r>
      <w:r w:rsidR="0060749C" w:rsidRPr="001756DC">
        <w:rPr>
          <w:rFonts w:ascii="Times New Roman" w:hAnsi="Times New Roman"/>
          <w:sz w:val="24"/>
          <w:szCs w:val="24"/>
        </w:rPr>
        <w:t xml:space="preserve">Йорданка Иванова Йорданова, </w:t>
      </w:r>
      <w:r w:rsidRPr="001756DC">
        <w:rPr>
          <w:rFonts w:ascii="Times New Roman" w:hAnsi="Times New Roman"/>
          <w:sz w:val="24"/>
          <w:szCs w:val="24"/>
        </w:rPr>
        <w:t xml:space="preserve">Семра Гюрсел Назиф-Рюстем, </w:t>
      </w:r>
      <w:r w:rsidR="00F9365D" w:rsidRPr="001756DC">
        <w:rPr>
          <w:rFonts w:ascii="Times New Roman" w:hAnsi="Times New Roman"/>
          <w:sz w:val="24"/>
          <w:szCs w:val="24"/>
        </w:rPr>
        <w:t xml:space="preserve">Анна Георгиева Петрова, </w:t>
      </w:r>
      <w:r w:rsidRPr="001756DC">
        <w:rPr>
          <w:rFonts w:ascii="Times New Roman" w:hAnsi="Times New Roman"/>
          <w:sz w:val="24"/>
          <w:szCs w:val="24"/>
        </w:rPr>
        <w:t xml:space="preserve">Руслава Ганчева Гаврилова, </w:t>
      </w:r>
      <w:r w:rsidR="0060749C" w:rsidRPr="001756DC">
        <w:rPr>
          <w:rFonts w:ascii="Times New Roman" w:hAnsi="Times New Roman"/>
          <w:sz w:val="24"/>
          <w:szCs w:val="24"/>
        </w:rPr>
        <w:t xml:space="preserve">Петър Иванов Петров, </w:t>
      </w:r>
      <w:r w:rsidRPr="001756DC">
        <w:rPr>
          <w:rFonts w:ascii="Times New Roman" w:hAnsi="Times New Roman"/>
          <w:sz w:val="24"/>
          <w:szCs w:val="24"/>
        </w:rPr>
        <w:t xml:space="preserve">Виолета Георгиева Драгнева, </w:t>
      </w:r>
      <w:r w:rsidR="0055171D" w:rsidRPr="001756DC">
        <w:rPr>
          <w:rFonts w:ascii="Times New Roman" w:hAnsi="Times New Roman"/>
          <w:sz w:val="24"/>
          <w:szCs w:val="24"/>
        </w:rPr>
        <w:t>Косена Димитрова Костова</w:t>
      </w:r>
      <w:r w:rsidRPr="001756DC">
        <w:rPr>
          <w:rFonts w:ascii="Times New Roman" w:hAnsi="Times New Roman"/>
          <w:sz w:val="24"/>
          <w:szCs w:val="24"/>
        </w:rPr>
        <w:t xml:space="preserve">, </w:t>
      </w:r>
      <w:r w:rsidR="0060749C" w:rsidRPr="001756DC">
        <w:rPr>
          <w:rFonts w:ascii="Times New Roman" w:hAnsi="Times New Roman"/>
          <w:sz w:val="24"/>
          <w:szCs w:val="24"/>
        </w:rPr>
        <w:t>Йонко Николов Станчев</w:t>
      </w:r>
      <w:r w:rsidR="0060749C"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0A44E0" w:rsidRPr="001756DC" w:rsidRDefault="000A44E0" w:rsidP="000A4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96397" w:rsidRPr="001756DC" w:rsidRDefault="00C96397" w:rsidP="00C96397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756DC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03081F" w:rsidRPr="001756DC" w:rsidRDefault="00C96397" w:rsidP="005F20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</w:t>
      </w:r>
      <w:r w:rsidR="00292A3C"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ия бе докладвана от </w:t>
      </w:r>
      <w:r w:rsidR="00F60A84" w:rsidRPr="001756DC">
        <w:rPr>
          <w:rFonts w:ascii="Times New Roman" w:hAnsi="Times New Roman"/>
          <w:sz w:val="24"/>
          <w:szCs w:val="24"/>
        </w:rPr>
        <w:t>Семра Гюрсел Назиф-Рюстем</w:t>
      </w:r>
      <w:r w:rsidR="004614A0" w:rsidRPr="001756DC">
        <w:rPr>
          <w:rFonts w:ascii="Times New Roman" w:hAnsi="Times New Roman"/>
          <w:sz w:val="24"/>
          <w:szCs w:val="24"/>
        </w:rPr>
        <w:t>.</w:t>
      </w:r>
    </w:p>
    <w:p w:rsidR="00C96397" w:rsidRPr="001756DC" w:rsidRDefault="00C96397" w:rsidP="00C9639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756D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3143DF" w:rsidRPr="001756D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втора </w:t>
      </w:r>
      <w:r w:rsidRPr="001756D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1756DC" w:rsidRPr="001756DC" w:rsidRDefault="00C96397" w:rsidP="001756DC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1756DC">
        <w:t xml:space="preserve">Председателят на </w:t>
      </w:r>
      <w:r w:rsidR="00A441B6" w:rsidRPr="001756DC">
        <w:t>О</w:t>
      </w:r>
      <w:r w:rsidRPr="001756DC">
        <w:t>ИК Добрич</w:t>
      </w:r>
      <w:r w:rsidR="00292A3C" w:rsidRPr="001756DC">
        <w:t>ка</w:t>
      </w:r>
      <w:r w:rsidRPr="001756DC">
        <w:t xml:space="preserve"> </w:t>
      </w:r>
      <w:r w:rsidR="00292A3C" w:rsidRPr="001756DC">
        <w:t>Енчо Стефанов</w:t>
      </w:r>
      <w:r w:rsidRPr="001756DC">
        <w:t xml:space="preserve"> предложи разглеждане на проект за решение относно </w:t>
      </w:r>
      <w:r w:rsidR="001756DC" w:rsidRPr="001756DC">
        <w:t>определяне на членове на ОИК Добричка за отчитане на изборните резултати за втори тур за изборите за общински съветници и кметове, насрочени на 05 ноември 2023г.</w:t>
      </w:r>
    </w:p>
    <w:p w:rsidR="001756DC" w:rsidRPr="001756DC" w:rsidRDefault="001756DC" w:rsidP="001756DC">
      <w:pPr>
        <w:shd w:val="clear" w:color="auto" w:fill="FFFFFF"/>
        <w:tabs>
          <w:tab w:val="left" w:pos="709"/>
        </w:tabs>
        <w:spacing w:after="15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отчитане на изборните резултати и предаване от ОИК Добричка към ЦИК на изборни книжа, разписки и технически носители за втори тур </w:t>
      </w:r>
      <w:r w:rsidRPr="001756DC">
        <w:rPr>
          <w:rFonts w:ascii="Times New Roman" w:hAnsi="Times New Roman"/>
          <w:sz w:val="24"/>
          <w:szCs w:val="24"/>
        </w:rPr>
        <w:t>за изборите за общински съветници и кметове, насрочени на 05 октомври 2023г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.,  и на основание чл.87, ал.1, т. 1 и т. 32 от ИК, ОИК Добричка</w:t>
      </w:r>
    </w:p>
    <w:p w:rsidR="001756DC" w:rsidRPr="001756DC" w:rsidRDefault="001756DC" w:rsidP="001756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1756DC" w:rsidRPr="001756DC" w:rsidRDefault="001756DC" w:rsidP="001756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 Определя следните членове на ОИК Добричка:</w:t>
      </w:r>
    </w:p>
    <w:p w:rsidR="001756DC" w:rsidRPr="001756DC" w:rsidRDefault="001756DC" w:rsidP="001756D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hAnsi="Times New Roman"/>
          <w:sz w:val="24"/>
          <w:szCs w:val="24"/>
        </w:rPr>
        <w:t>Енчо Николов Стефанов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, ЕГН ****</w:t>
      </w:r>
    </w:p>
    <w:p w:rsidR="001756DC" w:rsidRPr="001756DC" w:rsidRDefault="001756DC" w:rsidP="001756D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hAnsi="Times New Roman"/>
          <w:sz w:val="24"/>
          <w:szCs w:val="24"/>
        </w:rPr>
        <w:t>Семра Гюрсел Назиф-Рюстем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, ЕГН ****</w:t>
      </w:r>
    </w:p>
    <w:p w:rsidR="001756DC" w:rsidRPr="001756DC" w:rsidRDefault="001756DC" w:rsidP="001756D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hAnsi="Times New Roman"/>
          <w:sz w:val="24"/>
          <w:szCs w:val="24"/>
        </w:rPr>
        <w:t>Косена Димитрова Костова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, ЕГН ****,</w:t>
      </w:r>
    </w:p>
    <w:p w:rsidR="001756DC" w:rsidRPr="001756DC" w:rsidRDefault="001756DC" w:rsidP="001756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които да предадат в ЦИК на изборните резултати за втори тур за </w:t>
      </w:r>
      <w:r w:rsidRPr="001756DC">
        <w:rPr>
          <w:rFonts w:ascii="Times New Roman" w:hAnsi="Times New Roman"/>
          <w:sz w:val="24"/>
          <w:szCs w:val="24"/>
        </w:rPr>
        <w:t>изборите за общински съветници и кметове, насрочени на 05 октомври 2023г.</w:t>
      </w:r>
    </w:p>
    <w:p w:rsidR="001756DC" w:rsidRPr="001756DC" w:rsidRDefault="001756DC" w:rsidP="001756DC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3305F7" w:rsidRPr="001756DC" w:rsidRDefault="001756DC" w:rsidP="001756DC">
      <w:pPr>
        <w:pStyle w:val="a3"/>
        <w:shd w:val="clear" w:color="auto" w:fill="FFFFFF"/>
        <w:spacing w:after="150"/>
        <w:ind w:firstLine="568"/>
        <w:jc w:val="both"/>
      </w:pPr>
      <w:r w:rsidRPr="001756DC"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3305F7" w:rsidRPr="001756DC" w:rsidRDefault="003305F7" w:rsidP="003305F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1756D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756DC" w:rsidRPr="001756DC" w:rsidRDefault="001756DC" w:rsidP="00175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1756DC" w:rsidRPr="001756DC" w:rsidRDefault="001756DC" w:rsidP="001756DC">
      <w:pPr>
        <w:jc w:val="both"/>
        <w:rPr>
          <w:rFonts w:ascii="Times New Roman" w:hAnsi="Times New Roman"/>
          <w:sz w:val="24"/>
          <w:szCs w:val="24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1756DC">
        <w:rPr>
          <w:rFonts w:ascii="Times New Roman" w:hAnsi="Times New Roman"/>
          <w:sz w:val="24"/>
          <w:szCs w:val="24"/>
        </w:rPr>
        <w:t>Енчо Николов Стефанов, Бранимир Димитров Вълчанов,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, Ина Иванова Джендова</w:t>
      </w:r>
    </w:p>
    <w:p w:rsidR="003305F7" w:rsidRPr="001756DC" w:rsidRDefault="001756DC" w:rsidP="00175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E1E96" w:rsidRPr="001756DC" w:rsidRDefault="00FE1E96" w:rsidP="00FE1E9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756D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точка </w:t>
      </w:r>
      <w:r w:rsidR="009459F8" w:rsidRPr="001756D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</w:t>
      </w:r>
      <w:r w:rsidR="00B74BB6" w:rsidRPr="001756D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а</w:t>
      </w:r>
      <w:r w:rsidRPr="001756D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1756DC" w:rsidRPr="001756DC" w:rsidRDefault="001756DC" w:rsidP="001756DC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756DC">
        <w:rPr>
          <w:rFonts w:ascii="Times New Roman" w:hAnsi="Times New Roman"/>
          <w:sz w:val="24"/>
          <w:szCs w:val="24"/>
        </w:rPr>
        <w:t>Председателят на ОИК Добричка Енчо Стефанов предложи разглеждане на проект за решение относно промени в състава на СИК на партия „Движение за права и свободи - ДПС“ в Община Добричка при произвеждане на изборите за общински съветници и за кметове на 29 октомври 2023г.</w:t>
      </w:r>
    </w:p>
    <w:p w:rsidR="001756DC" w:rsidRPr="001756DC" w:rsidRDefault="001756DC" w:rsidP="001756DC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е постъпило предложение с вх. №304-МИ/05.11.2023г. от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Берол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 Ахмед Али, упълномощен представител на партия „Движение за права и свободи - ДПС“</w:t>
      </w:r>
      <w:r w:rsidRPr="001756DC">
        <w:rPr>
          <w:rFonts w:ascii="Times New Roman" w:hAnsi="Times New Roman"/>
          <w:sz w:val="24"/>
          <w:szCs w:val="24"/>
        </w:rPr>
        <w:t xml:space="preserve"> 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Добричка.</w:t>
      </w:r>
    </w:p>
    <w:p w:rsidR="001756DC" w:rsidRPr="001756DC" w:rsidRDefault="001756DC" w:rsidP="001756DC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1756DC" w:rsidRPr="001756DC" w:rsidRDefault="001756DC" w:rsidP="001756DC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1756DC">
        <w:rPr>
          <w:b/>
        </w:rPr>
        <w:t>РЕШИ:</w:t>
      </w:r>
    </w:p>
    <w:p w:rsidR="001756DC" w:rsidRPr="001756DC" w:rsidRDefault="001756DC" w:rsidP="001756DC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1756DC">
        <w:rPr>
          <w:rStyle w:val="a8"/>
          <w:shd w:val="clear" w:color="auto" w:fill="FFFFFF"/>
        </w:rPr>
        <w:t>Заменя</w:t>
      </w:r>
      <w:r w:rsidRPr="001756DC">
        <w:rPr>
          <w:shd w:val="clear" w:color="auto" w:fill="FFFFFF"/>
        </w:rPr>
        <w:t> членове от състава на </w:t>
      </w:r>
      <w:r w:rsidRPr="001756DC">
        <w:t xml:space="preserve">партия „Движение за права и свободи - ДПС“ </w:t>
      </w:r>
      <w:r w:rsidRPr="001756DC">
        <w:rPr>
          <w:shd w:val="clear" w:color="auto" w:fill="FFFFFF"/>
        </w:rPr>
        <w:t>в посочените в предложението секционни избирателни комисии в Община Добричка, както следва:</w:t>
      </w:r>
    </w:p>
    <w:p w:rsidR="001756DC" w:rsidRPr="001756DC" w:rsidRDefault="001756DC" w:rsidP="001756DC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1756DC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1756DC" w:rsidRPr="001756DC" w:rsidTr="005C7DEF">
        <w:trPr>
          <w:trHeight w:val="537"/>
          <w:jc w:val="center"/>
        </w:trPr>
        <w:tc>
          <w:tcPr>
            <w:tcW w:w="1384" w:type="dxa"/>
            <w:vAlign w:val="center"/>
          </w:tcPr>
          <w:p w:rsidR="001756DC" w:rsidRPr="001756DC" w:rsidRDefault="001756DC" w:rsidP="005C7DEF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1756DC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1756DC" w:rsidRPr="001756DC" w:rsidRDefault="001756DC" w:rsidP="005C7DEF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1756DC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1756DC" w:rsidRPr="001756DC" w:rsidRDefault="001756DC" w:rsidP="005C7DEF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1756DC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1756DC" w:rsidRPr="001756DC" w:rsidRDefault="001756DC" w:rsidP="005C7DEF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1756DC">
              <w:rPr>
                <w:b/>
              </w:rPr>
              <w:t>Партия</w:t>
            </w:r>
          </w:p>
        </w:tc>
      </w:tr>
      <w:tr w:rsidR="001756DC" w:rsidRPr="001756DC" w:rsidTr="005C7DEF">
        <w:trPr>
          <w:trHeight w:val="537"/>
          <w:jc w:val="center"/>
        </w:trPr>
        <w:tc>
          <w:tcPr>
            <w:tcW w:w="1384" w:type="dxa"/>
            <w:vAlign w:val="center"/>
          </w:tcPr>
          <w:p w:rsidR="001756DC" w:rsidRPr="001756DC" w:rsidRDefault="001756DC" w:rsidP="005C7DEF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081500040</w:t>
            </w:r>
          </w:p>
        </w:tc>
        <w:tc>
          <w:tcPr>
            <w:tcW w:w="1985" w:type="dxa"/>
            <w:vAlign w:val="center"/>
          </w:tcPr>
          <w:p w:rsidR="001756DC" w:rsidRPr="001756DC" w:rsidRDefault="001756DC" w:rsidP="005C7DEF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756DC" w:rsidRPr="001756DC" w:rsidRDefault="001756DC" w:rsidP="005C7DEF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 xml:space="preserve">Георги Иванов Радев </w:t>
            </w:r>
          </w:p>
        </w:tc>
        <w:tc>
          <w:tcPr>
            <w:tcW w:w="2157" w:type="dxa"/>
            <w:vAlign w:val="center"/>
          </w:tcPr>
          <w:p w:rsidR="001756DC" w:rsidRPr="001756DC" w:rsidRDefault="001756DC" w:rsidP="005C7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1756DC" w:rsidRPr="001756DC" w:rsidRDefault="001756DC" w:rsidP="001756DC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1756DC" w:rsidRPr="001756DC" w:rsidRDefault="001756DC" w:rsidP="001756DC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1756DC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1756DC" w:rsidRPr="001756DC" w:rsidTr="005C7DEF">
        <w:trPr>
          <w:trHeight w:val="537"/>
          <w:jc w:val="center"/>
        </w:trPr>
        <w:tc>
          <w:tcPr>
            <w:tcW w:w="1384" w:type="dxa"/>
            <w:vAlign w:val="center"/>
          </w:tcPr>
          <w:p w:rsidR="001756DC" w:rsidRPr="001756DC" w:rsidRDefault="001756DC" w:rsidP="005C7DEF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1756DC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1756DC" w:rsidRPr="001756DC" w:rsidRDefault="001756DC" w:rsidP="005C7DEF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1756DC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1756DC" w:rsidRPr="001756DC" w:rsidRDefault="001756DC" w:rsidP="005C7DEF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1756DC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1756DC" w:rsidRPr="001756DC" w:rsidRDefault="001756DC" w:rsidP="005C7DEF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1756DC">
              <w:rPr>
                <w:b/>
              </w:rPr>
              <w:t>Партия</w:t>
            </w:r>
          </w:p>
        </w:tc>
      </w:tr>
      <w:tr w:rsidR="001756DC" w:rsidRPr="001756DC" w:rsidTr="005C7DEF">
        <w:trPr>
          <w:trHeight w:val="537"/>
          <w:jc w:val="center"/>
        </w:trPr>
        <w:tc>
          <w:tcPr>
            <w:tcW w:w="1384" w:type="dxa"/>
            <w:vAlign w:val="center"/>
          </w:tcPr>
          <w:p w:rsidR="001756DC" w:rsidRPr="001756DC" w:rsidRDefault="001756DC" w:rsidP="005C7DEF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081500040</w:t>
            </w:r>
          </w:p>
        </w:tc>
        <w:tc>
          <w:tcPr>
            <w:tcW w:w="1985" w:type="dxa"/>
            <w:vAlign w:val="center"/>
          </w:tcPr>
          <w:p w:rsidR="001756DC" w:rsidRPr="001756DC" w:rsidRDefault="001756DC" w:rsidP="005C7DEF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756DC" w:rsidRPr="001756DC" w:rsidRDefault="001756DC" w:rsidP="005C7DEF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Мариела Георгиева Иванова</w:t>
            </w:r>
          </w:p>
        </w:tc>
        <w:tc>
          <w:tcPr>
            <w:tcW w:w="2157" w:type="dxa"/>
            <w:vAlign w:val="center"/>
          </w:tcPr>
          <w:p w:rsidR="001756DC" w:rsidRPr="001756DC" w:rsidRDefault="001756DC" w:rsidP="005C7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1756DC" w:rsidRPr="001756DC" w:rsidRDefault="001756DC" w:rsidP="001756DC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1756DC" w:rsidRPr="001756DC" w:rsidRDefault="001756DC" w:rsidP="001756D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</w:t>
      </w:r>
    </w:p>
    <w:p w:rsidR="001756DC" w:rsidRPr="001756DC" w:rsidRDefault="001756DC" w:rsidP="001756DC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1756D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756DC" w:rsidRPr="001756DC" w:rsidRDefault="001756DC" w:rsidP="00175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1756DC" w:rsidRPr="001756DC" w:rsidRDefault="001756DC" w:rsidP="001756DC">
      <w:pPr>
        <w:jc w:val="both"/>
        <w:rPr>
          <w:rFonts w:ascii="Times New Roman" w:hAnsi="Times New Roman"/>
          <w:sz w:val="24"/>
          <w:szCs w:val="24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1756DC">
        <w:rPr>
          <w:rFonts w:ascii="Times New Roman" w:hAnsi="Times New Roman"/>
          <w:sz w:val="24"/>
          <w:szCs w:val="24"/>
        </w:rPr>
        <w:t>Енчо Николов Стефанов, Бранимир Димитров Вълчанов,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, Ина Иванова Джендова</w:t>
      </w:r>
    </w:p>
    <w:p w:rsidR="001756DC" w:rsidRPr="001756DC" w:rsidRDefault="001756DC" w:rsidP="00175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1756DC" w:rsidRPr="001756DC" w:rsidRDefault="001756DC" w:rsidP="001756D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756D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 от дневния ред :</w:t>
      </w:r>
    </w:p>
    <w:p w:rsidR="001756DC" w:rsidRPr="001756DC" w:rsidRDefault="001756DC" w:rsidP="001756DC">
      <w:pPr>
        <w:pStyle w:val="a3"/>
        <w:shd w:val="clear" w:color="auto" w:fill="FFFFFF"/>
        <w:spacing w:before="0" w:beforeAutospacing="0" w:after="150" w:afterAutospacing="0"/>
        <w:ind w:firstLine="851"/>
        <w:rPr>
          <w:lang w:val="en-US" w:eastAsia="en-US"/>
        </w:rPr>
      </w:pPr>
      <w:r w:rsidRPr="001756DC">
        <w:t xml:space="preserve">Председателят на ОИК Добричка Енчо Стефанов предложи разглеждане на проект за решение относно </w:t>
      </w:r>
      <w:proofErr w:type="spellStart"/>
      <w:r w:rsidRPr="001756DC">
        <w:rPr>
          <w:lang w:val="en-US" w:eastAsia="en-US"/>
        </w:rPr>
        <w:t>обявяване</w:t>
      </w:r>
      <w:proofErr w:type="spellEnd"/>
      <w:r w:rsidRPr="001756DC">
        <w:rPr>
          <w:lang w:val="en-US" w:eastAsia="en-US"/>
        </w:rPr>
        <w:t xml:space="preserve"> </w:t>
      </w:r>
      <w:proofErr w:type="spellStart"/>
      <w:r w:rsidRPr="001756DC">
        <w:rPr>
          <w:lang w:val="en-US" w:eastAsia="en-US"/>
        </w:rPr>
        <w:t>на</w:t>
      </w:r>
      <w:proofErr w:type="spellEnd"/>
      <w:r w:rsidRPr="001756DC">
        <w:rPr>
          <w:lang w:val="en-US" w:eastAsia="en-US"/>
        </w:rPr>
        <w:t xml:space="preserve"> </w:t>
      </w:r>
      <w:proofErr w:type="spellStart"/>
      <w:r w:rsidRPr="001756DC">
        <w:rPr>
          <w:lang w:val="en-US" w:eastAsia="en-US"/>
        </w:rPr>
        <w:t>списък</w:t>
      </w:r>
      <w:proofErr w:type="spellEnd"/>
      <w:r w:rsidRPr="001756DC">
        <w:rPr>
          <w:lang w:val="en-US" w:eastAsia="en-US"/>
        </w:rPr>
        <w:t xml:space="preserve"> А и </w:t>
      </w:r>
      <w:proofErr w:type="spellStart"/>
      <w:r w:rsidRPr="001756DC">
        <w:rPr>
          <w:lang w:val="en-US" w:eastAsia="en-US"/>
        </w:rPr>
        <w:t>списък</w:t>
      </w:r>
      <w:proofErr w:type="spellEnd"/>
      <w:r w:rsidRPr="001756DC">
        <w:rPr>
          <w:lang w:val="en-US" w:eastAsia="en-US"/>
        </w:rPr>
        <w:t xml:space="preserve"> Б </w:t>
      </w:r>
      <w:proofErr w:type="spellStart"/>
      <w:r w:rsidRPr="001756DC">
        <w:rPr>
          <w:lang w:val="en-US" w:eastAsia="en-US"/>
        </w:rPr>
        <w:t>по</w:t>
      </w:r>
      <w:proofErr w:type="spellEnd"/>
      <w:r w:rsidRPr="001756DC">
        <w:rPr>
          <w:lang w:val="en-US" w:eastAsia="en-US"/>
        </w:rPr>
        <w:t xml:space="preserve"> </w:t>
      </w:r>
      <w:proofErr w:type="spellStart"/>
      <w:r w:rsidRPr="001756DC">
        <w:rPr>
          <w:lang w:val="en-US" w:eastAsia="en-US"/>
        </w:rPr>
        <w:t>чл</w:t>
      </w:r>
      <w:proofErr w:type="spellEnd"/>
      <w:r w:rsidRPr="001756DC">
        <w:rPr>
          <w:lang w:val="en-US" w:eastAsia="en-US"/>
        </w:rPr>
        <w:t xml:space="preserve">. </w:t>
      </w:r>
      <w:proofErr w:type="gramStart"/>
      <w:r w:rsidRPr="001756DC">
        <w:rPr>
          <w:lang w:val="en-US" w:eastAsia="en-US"/>
        </w:rPr>
        <w:t xml:space="preserve">454, </w:t>
      </w:r>
      <w:proofErr w:type="spellStart"/>
      <w:r w:rsidRPr="001756DC">
        <w:rPr>
          <w:lang w:val="en-US" w:eastAsia="en-US"/>
        </w:rPr>
        <w:t>ал</w:t>
      </w:r>
      <w:proofErr w:type="spellEnd"/>
      <w:r w:rsidRPr="001756DC">
        <w:rPr>
          <w:lang w:val="en-US" w:eastAsia="en-US"/>
        </w:rPr>
        <w:t>.</w:t>
      </w:r>
      <w:proofErr w:type="gramEnd"/>
      <w:r w:rsidRPr="001756DC">
        <w:rPr>
          <w:lang w:val="en-US" w:eastAsia="en-US"/>
        </w:rPr>
        <w:t xml:space="preserve"> 3 </w:t>
      </w:r>
      <w:proofErr w:type="spellStart"/>
      <w:r w:rsidRPr="001756DC">
        <w:rPr>
          <w:lang w:val="en-US" w:eastAsia="en-US"/>
        </w:rPr>
        <w:t>от</w:t>
      </w:r>
      <w:proofErr w:type="spellEnd"/>
      <w:r w:rsidRPr="001756DC">
        <w:rPr>
          <w:lang w:val="en-US" w:eastAsia="en-US"/>
        </w:rPr>
        <w:t xml:space="preserve"> </w:t>
      </w:r>
      <w:proofErr w:type="spellStart"/>
      <w:r w:rsidRPr="001756DC">
        <w:rPr>
          <w:lang w:val="en-US" w:eastAsia="en-US"/>
        </w:rPr>
        <w:t>Изборния</w:t>
      </w:r>
      <w:proofErr w:type="spellEnd"/>
      <w:r w:rsidRPr="001756DC">
        <w:rPr>
          <w:lang w:val="en-US" w:eastAsia="en-US"/>
        </w:rPr>
        <w:t xml:space="preserve"> </w:t>
      </w:r>
      <w:proofErr w:type="spellStart"/>
      <w:r w:rsidRPr="001756DC">
        <w:rPr>
          <w:lang w:val="en-US" w:eastAsia="en-US"/>
        </w:rPr>
        <w:t>кодекс</w:t>
      </w:r>
      <w:proofErr w:type="spellEnd"/>
    </w:p>
    <w:p w:rsidR="001756DC" w:rsidRPr="001756DC" w:rsidRDefault="001756DC" w:rsidP="001756D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С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Решение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№</w:t>
      </w:r>
      <w:r w:rsidRPr="001756DC">
        <w:rPr>
          <w:rFonts w:ascii="Times New Roman" w:eastAsia="Times New Roman" w:hAnsi="Times New Roman"/>
          <w:sz w:val="24"/>
          <w:szCs w:val="24"/>
        </w:rPr>
        <w:t>195</w:t>
      </w:r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-МИ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30.10.2023г.,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Общинска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избирателна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комисия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Добрич</w:t>
      </w:r>
      <w:r w:rsidRPr="001756DC">
        <w:rPr>
          <w:rFonts w:ascii="Times New Roman" w:eastAsia="Times New Roman" w:hAnsi="Times New Roman"/>
          <w:sz w:val="24"/>
          <w:szCs w:val="24"/>
        </w:rPr>
        <w:t>ка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обяви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общинската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избирателна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квота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мандатите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съветници,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разпределени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по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кандидатски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листи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политически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партии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коалиции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местни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коалиции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получили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действителни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гласове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не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по-малко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общинската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избирателна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квота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както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избраните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общински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съветници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кандидати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партиите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коалициите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местните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коалиции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при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произведените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избори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съветници и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кметове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29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октомври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2023г. </w:t>
      </w:r>
      <w:proofErr w:type="gram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в</w:t>
      </w:r>
      <w:proofErr w:type="gram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Добрич</w:t>
      </w:r>
      <w:r w:rsidRPr="001756DC">
        <w:rPr>
          <w:rFonts w:ascii="Times New Roman" w:eastAsia="Times New Roman" w:hAnsi="Times New Roman"/>
          <w:sz w:val="24"/>
          <w:szCs w:val="24"/>
        </w:rPr>
        <w:t>ка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1756DC" w:rsidRPr="001756DC" w:rsidRDefault="001756DC" w:rsidP="001756D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Като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съобразява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броя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предпочитанията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преференциите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всеки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кандидатите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съветници,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Общинска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избирателна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комисия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подрежда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кандидатите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съветници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според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броя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получените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предпочитания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списък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А и в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списък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Б,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поотделно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всяка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листа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1756DC" w:rsidRPr="001756DC" w:rsidRDefault="001756DC" w:rsidP="001756D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основание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чл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87,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ал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1, т.1 и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чл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454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Изборния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кодекс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Решение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№2864-МИ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04.11.2023г.</w:t>
      </w:r>
      <w:proofErr w:type="gram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proofErr w:type="gram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ЦИК,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Общинска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избирателна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комисия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Добрич</w:t>
      </w:r>
      <w:r w:rsidRPr="001756DC">
        <w:rPr>
          <w:rFonts w:ascii="Times New Roman" w:eastAsia="Times New Roman" w:hAnsi="Times New Roman"/>
          <w:sz w:val="24"/>
          <w:szCs w:val="24"/>
        </w:rPr>
        <w:t>ка</w:t>
      </w:r>
      <w:proofErr w:type="spellEnd"/>
    </w:p>
    <w:p w:rsidR="001756DC" w:rsidRPr="001756DC" w:rsidRDefault="001756DC" w:rsidP="001756DC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1756DC" w:rsidRPr="001756DC" w:rsidRDefault="001756DC" w:rsidP="001756DC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1756DC">
        <w:rPr>
          <w:b/>
        </w:rPr>
        <w:t>РЕШИ:</w:t>
      </w:r>
    </w:p>
    <w:p w:rsidR="001756DC" w:rsidRPr="001756DC" w:rsidRDefault="001756DC" w:rsidP="001756D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ПОДРЕЖДА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кандидатите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съветници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според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броя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получените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предпочитания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преференциите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) в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списък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А и в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списък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Б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поотделно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всяка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листа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съгласно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приложението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1756DC" w:rsidRPr="001756DC" w:rsidRDefault="001756DC" w:rsidP="001756D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ОБЯВЯВА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списък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А и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списък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Б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по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кандидатски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листи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партии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коалиции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Добрич</w:t>
      </w:r>
      <w:r w:rsidRPr="001756DC">
        <w:rPr>
          <w:rFonts w:ascii="Times New Roman" w:eastAsia="Times New Roman" w:hAnsi="Times New Roman"/>
          <w:sz w:val="24"/>
          <w:szCs w:val="24"/>
        </w:rPr>
        <w:t>ка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по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чл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454,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ал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3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Изборния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кодекс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съгласно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приложението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1756DC" w:rsidRPr="001756DC" w:rsidRDefault="006F0737" w:rsidP="001756D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hyperlink r:id="rId7" w:history="1">
        <w:proofErr w:type="spellStart"/>
        <w:r w:rsidR="001756DC" w:rsidRPr="001756DC">
          <w:rPr>
            <w:rFonts w:ascii="Times New Roman" w:eastAsia="Times New Roman" w:hAnsi="Times New Roman"/>
            <w:sz w:val="24"/>
            <w:szCs w:val="24"/>
            <w:lang w:val="en-US"/>
          </w:rPr>
          <w:t>Приложение</w:t>
        </w:r>
        <w:proofErr w:type="spellEnd"/>
        <w:r w:rsidR="001756DC" w:rsidRPr="001756DC">
          <w:rPr>
            <w:rFonts w:ascii="Times New Roman" w:eastAsia="Times New Roman" w:hAnsi="Times New Roman"/>
            <w:sz w:val="24"/>
            <w:szCs w:val="24"/>
            <w:lang w:val="en-US"/>
          </w:rPr>
          <w:t xml:space="preserve"> 1</w:t>
        </w:r>
      </w:hyperlink>
    </w:p>
    <w:p w:rsidR="001756DC" w:rsidRPr="001756DC" w:rsidRDefault="001756DC" w:rsidP="001756D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Решението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подлежи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обжалване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пред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Административен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съд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град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Добрич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в 7-дневен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срок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обявяването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му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съгласно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чл.459 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val="en-US"/>
        </w:rPr>
        <w:t xml:space="preserve"> ИК.</w:t>
      </w:r>
      <w:proofErr w:type="gramEnd"/>
    </w:p>
    <w:p w:rsidR="001756DC" w:rsidRPr="001756DC" w:rsidRDefault="001756DC" w:rsidP="001756DC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1756D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756DC" w:rsidRPr="001756DC" w:rsidRDefault="001756DC" w:rsidP="00175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1756DC" w:rsidRPr="001756DC" w:rsidRDefault="001756DC" w:rsidP="001756DC">
      <w:pPr>
        <w:jc w:val="both"/>
        <w:rPr>
          <w:rFonts w:ascii="Times New Roman" w:hAnsi="Times New Roman"/>
          <w:sz w:val="24"/>
          <w:szCs w:val="24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1756DC">
        <w:rPr>
          <w:rFonts w:ascii="Times New Roman" w:hAnsi="Times New Roman"/>
          <w:sz w:val="24"/>
          <w:szCs w:val="24"/>
        </w:rPr>
        <w:t>Енчо Николов Стефанов, Бранимир Димитров Вълчанов,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, Ина Иванова Джендова</w:t>
      </w:r>
    </w:p>
    <w:p w:rsidR="001756DC" w:rsidRPr="001756DC" w:rsidRDefault="001756DC" w:rsidP="001756D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1756DC" w:rsidRPr="001756DC" w:rsidRDefault="001756DC" w:rsidP="001756D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756D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 от дневния ред :</w:t>
      </w:r>
    </w:p>
    <w:p w:rsidR="00930788" w:rsidRDefault="001756DC" w:rsidP="0093078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1756DC">
        <w:rPr>
          <w:rFonts w:ascii="Times New Roman" w:hAnsi="Times New Roman"/>
          <w:sz w:val="24"/>
          <w:szCs w:val="24"/>
        </w:rPr>
        <w:t>Председателят на ОИК Добричка Енчо Стефанов предложи разглеждане на проект за решение относно</w:t>
      </w:r>
      <w:r w:rsidR="00930788">
        <w:rPr>
          <w:rFonts w:ascii="Times New Roman" w:hAnsi="Times New Roman"/>
          <w:sz w:val="24"/>
          <w:szCs w:val="24"/>
        </w:rPr>
        <w:t xml:space="preserve"> о</w:t>
      </w:r>
      <w:proofErr w:type="spellStart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>бявяване</w:t>
      </w:r>
      <w:proofErr w:type="spellEnd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>края</w:t>
      </w:r>
      <w:proofErr w:type="spellEnd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>изборния</w:t>
      </w:r>
      <w:proofErr w:type="spellEnd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>ден</w:t>
      </w:r>
      <w:proofErr w:type="spellEnd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>след</w:t>
      </w:r>
      <w:proofErr w:type="spellEnd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>приключване</w:t>
      </w:r>
      <w:proofErr w:type="spellEnd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>гласуването</w:t>
      </w:r>
      <w:proofErr w:type="spellEnd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>избирателните</w:t>
      </w:r>
      <w:proofErr w:type="spellEnd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>секции</w:t>
      </w:r>
      <w:proofErr w:type="spellEnd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>територията</w:t>
      </w:r>
      <w:proofErr w:type="spellEnd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>Добричка</w:t>
      </w:r>
      <w:proofErr w:type="spellEnd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930788" w:rsidRPr="00930788">
        <w:rPr>
          <w:rFonts w:ascii="Times New Roman" w:eastAsia="Times New Roman" w:hAnsi="Times New Roman"/>
          <w:sz w:val="24"/>
          <w:szCs w:val="24"/>
        </w:rPr>
        <w:t>на втори тур при</w:t>
      </w:r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>изборите</w:t>
      </w:r>
      <w:proofErr w:type="spellEnd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>кметове</w:t>
      </w:r>
      <w:proofErr w:type="spellEnd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>насрочени</w:t>
      </w:r>
      <w:proofErr w:type="spellEnd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930788" w:rsidRPr="00930788">
        <w:rPr>
          <w:rFonts w:ascii="Times New Roman" w:eastAsia="Times New Roman" w:hAnsi="Times New Roman"/>
          <w:sz w:val="24"/>
          <w:szCs w:val="24"/>
        </w:rPr>
        <w:t>05</w:t>
      </w:r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930788" w:rsidRPr="00930788">
        <w:rPr>
          <w:rFonts w:ascii="Times New Roman" w:eastAsia="Times New Roman" w:hAnsi="Times New Roman"/>
          <w:sz w:val="24"/>
          <w:szCs w:val="24"/>
        </w:rPr>
        <w:t>ноември</w:t>
      </w:r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 xml:space="preserve"> 20</w:t>
      </w:r>
      <w:r w:rsidR="00930788" w:rsidRPr="00930788">
        <w:rPr>
          <w:rFonts w:ascii="Times New Roman" w:eastAsia="Times New Roman" w:hAnsi="Times New Roman"/>
          <w:sz w:val="24"/>
          <w:szCs w:val="24"/>
        </w:rPr>
        <w:t>23</w:t>
      </w:r>
      <w:r w:rsidR="00930788" w:rsidRPr="00930788">
        <w:rPr>
          <w:rFonts w:ascii="Times New Roman" w:eastAsia="Times New Roman" w:hAnsi="Times New Roman"/>
          <w:sz w:val="24"/>
          <w:szCs w:val="24"/>
          <w:lang w:val="en-US"/>
        </w:rPr>
        <w:t>г.</w:t>
      </w:r>
    </w:p>
    <w:p w:rsidR="00930788" w:rsidRDefault="00930788" w:rsidP="0093078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След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получената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до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20: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02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часа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 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информация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СИК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територията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Добричка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че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е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приключил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ден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населен</w:t>
      </w:r>
      <w:r>
        <w:rPr>
          <w:rFonts w:ascii="Times New Roman" w:eastAsia="Times New Roman" w:hAnsi="Times New Roman"/>
          <w:sz w:val="24"/>
          <w:szCs w:val="24"/>
        </w:rPr>
        <w:t>ото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м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  ОИК </w:t>
      </w:r>
      <w:r>
        <w:rPr>
          <w:rFonts w:ascii="Times New Roman" w:eastAsia="Times New Roman" w:hAnsi="Times New Roman"/>
          <w:sz w:val="24"/>
          <w:szCs w:val="24"/>
        </w:rPr>
        <w:t xml:space="preserve">Добричка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установи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че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лице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обстоятелства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обявяване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край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ден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930788" w:rsidRDefault="00930788" w:rsidP="0093078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930788" w:rsidRDefault="00930788" w:rsidP="0093078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Предвид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гореизложеното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чл.87 ал.1 т.25, ОИК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Добричка</w:t>
      </w:r>
      <w:proofErr w:type="spellEnd"/>
    </w:p>
    <w:p w:rsidR="00930788" w:rsidRDefault="00930788" w:rsidP="0093078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  </w:t>
      </w:r>
    </w:p>
    <w:p w:rsidR="00930788" w:rsidRDefault="00930788" w:rsidP="0093078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РЕШИ:</w:t>
      </w:r>
    </w:p>
    <w:p w:rsidR="00930788" w:rsidRDefault="00930788" w:rsidP="0093078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30788" w:rsidRDefault="00930788" w:rsidP="0093078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Обявява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края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ден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във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всички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избирателни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секции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територията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Добричка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на втори тур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насрочени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05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ноември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23</w:t>
      </w:r>
      <w:r>
        <w:rPr>
          <w:rFonts w:ascii="Times New Roman" w:eastAsia="Times New Roman" w:hAnsi="Times New Roman"/>
          <w:sz w:val="24"/>
          <w:szCs w:val="24"/>
          <w:lang w:val="en-US"/>
        </w:rPr>
        <w:t>г.</w:t>
      </w:r>
      <w:proofErr w:type="gramEnd"/>
    </w:p>
    <w:p w:rsidR="001756DC" w:rsidRDefault="00930788" w:rsidP="00930788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Решението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ОИК-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Добричка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може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бъде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оспорено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пред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ЦИК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тридневен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срок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реда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чл.88, ал.1 ИК.</w:t>
      </w:r>
      <w:proofErr w:type="gramEnd"/>
    </w:p>
    <w:p w:rsidR="006C4773" w:rsidRPr="001756DC" w:rsidRDefault="006C4773" w:rsidP="006C4773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1756D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6C4773" w:rsidRPr="001756DC" w:rsidRDefault="006C4773" w:rsidP="006C4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6C4773" w:rsidRPr="001756DC" w:rsidRDefault="006C4773" w:rsidP="006C4773">
      <w:pPr>
        <w:jc w:val="both"/>
        <w:rPr>
          <w:rFonts w:ascii="Times New Roman" w:hAnsi="Times New Roman"/>
          <w:sz w:val="24"/>
          <w:szCs w:val="24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1756DC">
        <w:rPr>
          <w:rFonts w:ascii="Times New Roman" w:hAnsi="Times New Roman"/>
          <w:sz w:val="24"/>
          <w:szCs w:val="24"/>
        </w:rPr>
        <w:t>Енчо Николов Стефанов, Бранимир Димитров Вълчанов,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, Ина Иванова Джендова</w:t>
      </w:r>
    </w:p>
    <w:p w:rsidR="001756DC" w:rsidRDefault="006C4773" w:rsidP="006C4773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6C4773" w:rsidRPr="001756DC" w:rsidRDefault="006C4773" w:rsidP="006C477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756D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шеста</w:t>
      </w:r>
      <w:r w:rsidRPr="001756D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75EF8" w:rsidRPr="00D15728" w:rsidRDefault="006C4773" w:rsidP="00875EF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756DC">
        <w:rPr>
          <w:rFonts w:ascii="Times New Roman" w:hAnsi="Times New Roman"/>
          <w:sz w:val="24"/>
          <w:szCs w:val="24"/>
        </w:rPr>
        <w:t>Председателят на ОИК Добричка Енчо Стефанов предложи разглеждане на проект за решение относно</w:t>
      </w:r>
      <w:r w:rsidR="00930788">
        <w:rPr>
          <w:rFonts w:ascii="Times New Roman" w:hAnsi="Times New Roman"/>
          <w:sz w:val="24"/>
          <w:szCs w:val="24"/>
        </w:rPr>
        <w:t xml:space="preserve"> </w:t>
      </w:r>
      <w:r w:rsidR="00875EF8">
        <w:rPr>
          <w:rFonts w:ascii="Times New Roman" w:eastAsia="Times New Roman" w:hAnsi="Times New Roman"/>
          <w:sz w:val="24"/>
          <w:szCs w:val="24"/>
        </w:rPr>
        <w:t>о</w:t>
      </w:r>
      <w:r w:rsidR="00875EF8" w:rsidRPr="00875EF8">
        <w:rPr>
          <w:rFonts w:ascii="Times New Roman" w:eastAsia="Times New Roman" w:hAnsi="Times New Roman"/>
          <w:sz w:val="24"/>
          <w:szCs w:val="24"/>
        </w:rPr>
        <w:t>бявяване резултатите от гласуването на втори тур за кмет на кметство с. Одърци в община Добричка.</w:t>
      </w:r>
    </w:p>
    <w:p w:rsidR="00875EF8" w:rsidRPr="00CB142E" w:rsidRDefault="00875EF8" w:rsidP="00875EF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5728">
        <w:rPr>
          <w:rFonts w:ascii="Times New Roman" w:eastAsia="Times New Roman" w:hAnsi="Times New Roman"/>
          <w:sz w:val="24"/>
          <w:szCs w:val="24"/>
        </w:rPr>
        <w:t xml:space="preserve">Въз основа на данните от обработения протокол на СИК за определяне резултатите </w:t>
      </w:r>
      <w:r>
        <w:rPr>
          <w:rFonts w:ascii="Times New Roman" w:eastAsia="Times New Roman" w:hAnsi="Times New Roman"/>
          <w:sz w:val="24"/>
          <w:szCs w:val="24"/>
        </w:rPr>
        <w:t xml:space="preserve">на втори тур </w:t>
      </w:r>
      <w:r w:rsidRPr="00D15728">
        <w:rPr>
          <w:rFonts w:ascii="Times New Roman" w:eastAsia="Times New Roman" w:hAnsi="Times New Roman"/>
          <w:sz w:val="24"/>
          <w:szCs w:val="24"/>
        </w:rPr>
        <w:t>от гласуване за кмет на км</w:t>
      </w:r>
      <w:r w:rsidRPr="00CB142E">
        <w:rPr>
          <w:rFonts w:ascii="Times New Roman" w:eastAsia="Times New Roman" w:hAnsi="Times New Roman"/>
          <w:sz w:val="24"/>
          <w:szCs w:val="24"/>
        </w:rPr>
        <w:t xml:space="preserve">етство с. </w:t>
      </w:r>
      <w:r>
        <w:rPr>
          <w:rFonts w:ascii="Times New Roman" w:eastAsia="Times New Roman" w:hAnsi="Times New Roman"/>
          <w:sz w:val="24"/>
          <w:szCs w:val="24"/>
        </w:rPr>
        <w:t>Одърци</w:t>
      </w:r>
      <w:r w:rsidRPr="00CB142E">
        <w:rPr>
          <w:rFonts w:ascii="Times New Roman" w:eastAsia="Times New Roman" w:hAnsi="Times New Roman"/>
          <w:sz w:val="24"/>
          <w:szCs w:val="24"/>
        </w:rPr>
        <w:t xml:space="preserve"> се установи, че е налице  кандидат, който е получил повече от половината от действителните гласове.</w:t>
      </w:r>
    </w:p>
    <w:p w:rsidR="00875EF8" w:rsidRPr="006D4ACF" w:rsidRDefault="00875EF8" w:rsidP="00875EF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142E">
        <w:rPr>
          <w:rFonts w:ascii="Times New Roman" w:eastAsia="Times New Roman" w:hAnsi="Times New Roman"/>
          <w:sz w:val="24"/>
          <w:szCs w:val="24"/>
        </w:rPr>
        <w:t xml:space="preserve">Общ брой действителни гласове - </w:t>
      </w:r>
      <w:r w:rsidRPr="006D4ACF">
        <w:rPr>
          <w:rFonts w:ascii="Times New Roman" w:eastAsia="Times New Roman" w:hAnsi="Times New Roman"/>
          <w:color w:val="000000" w:themeColor="text1"/>
          <w:sz w:val="24"/>
          <w:szCs w:val="24"/>
        </w:rPr>
        <w:t>160</w:t>
      </w:r>
    </w:p>
    <w:p w:rsidR="00875EF8" w:rsidRPr="006D4ACF" w:rsidRDefault="00875EF8" w:rsidP="00875EF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D4A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основание чл.87, ал.1, т.26 във </w:t>
      </w:r>
      <w:proofErr w:type="spellStart"/>
      <w:r w:rsidRPr="006D4ACF">
        <w:rPr>
          <w:rFonts w:ascii="Times New Roman" w:eastAsia="Times New Roman" w:hAnsi="Times New Roman"/>
          <w:color w:val="000000" w:themeColor="text1"/>
          <w:sz w:val="24"/>
          <w:szCs w:val="24"/>
        </w:rPr>
        <w:t>вр</w:t>
      </w:r>
      <w:proofErr w:type="spellEnd"/>
      <w:r w:rsidRPr="006D4ACF">
        <w:rPr>
          <w:rFonts w:ascii="Times New Roman" w:eastAsia="Times New Roman" w:hAnsi="Times New Roman"/>
          <w:color w:val="000000" w:themeColor="text1"/>
          <w:sz w:val="24"/>
          <w:szCs w:val="24"/>
        </w:rPr>
        <w:t>. с  чл.447 и чл.452, ал.1 и ал.3 , от ИК, ОИК Добричка</w:t>
      </w:r>
    </w:p>
    <w:p w:rsidR="00875EF8" w:rsidRPr="006D4ACF" w:rsidRDefault="00875EF8" w:rsidP="00875EF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D4AC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</w:p>
    <w:p w:rsidR="00875EF8" w:rsidRPr="006D4ACF" w:rsidRDefault="00875EF8" w:rsidP="00875EF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6D4AC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РЕШИ:</w:t>
      </w:r>
    </w:p>
    <w:p w:rsidR="00875EF8" w:rsidRPr="006D4ACF" w:rsidRDefault="00875EF8" w:rsidP="00875EF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5EF8" w:rsidRPr="006D4ACF" w:rsidRDefault="00875EF8" w:rsidP="00875EF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D4ACF">
        <w:rPr>
          <w:rFonts w:ascii="Times New Roman" w:eastAsia="Times New Roman" w:hAnsi="Times New Roman"/>
          <w:color w:val="000000" w:themeColor="text1"/>
          <w:sz w:val="24"/>
          <w:szCs w:val="24"/>
        </w:rPr>
        <w:t> Обявява за избран за кмет на кметство с.Одърци в община Добричка  </w:t>
      </w:r>
    </w:p>
    <w:p w:rsidR="00875EF8" w:rsidRPr="00CB142E" w:rsidRDefault="00875EF8" w:rsidP="00875EF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AC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Митко Стоянов Желязков</w:t>
      </w:r>
      <w:r w:rsidRPr="006D4A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получил 160  </w:t>
      </w:r>
      <w:r w:rsidRPr="00CB142E">
        <w:rPr>
          <w:rFonts w:ascii="Times New Roman" w:eastAsia="Times New Roman" w:hAnsi="Times New Roman"/>
          <w:sz w:val="24"/>
          <w:szCs w:val="24"/>
        </w:rPr>
        <w:t>действителни гласове.</w:t>
      </w:r>
    </w:p>
    <w:p w:rsidR="006C4773" w:rsidRDefault="00875EF8" w:rsidP="00875EF8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CB142E">
        <w:rPr>
          <w:rFonts w:ascii="Times New Roman" w:eastAsia="Times New Roman" w:hAnsi="Times New Roman"/>
          <w:sz w:val="24"/>
          <w:szCs w:val="24"/>
        </w:rPr>
        <w:t xml:space="preserve">Решението на ОИК-Добричка подлежи на обжалване пред Административен съд гр. Добрич, в седемдневен срок от обявяването </w:t>
      </w:r>
      <w:r w:rsidRPr="00D15728">
        <w:rPr>
          <w:rFonts w:ascii="Times New Roman" w:eastAsia="Times New Roman" w:hAnsi="Times New Roman"/>
          <w:sz w:val="24"/>
          <w:szCs w:val="24"/>
        </w:rPr>
        <w:t>му по реда на  чл.459, ал.1 от ИК.</w:t>
      </w:r>
    </w:p>
    <w:p w:rsidR="006C4773" w:rsidRDefault="006C4773" w:rsidP="006C4773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C4773" w:rsidRPr="001756DC" w:rsidRDefault="006C4773" w:rsidP="006C4773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1756D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6C4773" w:rsidRPr="001756DC" w:rsidRDefault="006C4773" w:rsidP="006C4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6C4773" w:rsidRPr="001756DC" w:rsidRDefault="006C4773" w:rsidP="006C4773">
      <w:pPr>
        <w:jc w:val="both"/>
        <w:rPr>
          <w:rFonts w:ascii="Times New Roman" w:hAnsi="Times New Roman"/>
          <w:sz w:val="24"/>
          <w:szCs w:val="24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1756DC">
        <w:rPr>
          <w:rFonts w:ascii="Times New Roman" w:hAnsi="Times New Roman"/>
          <w:sz w:val="24"/>
          <w:szCs w:val="24"/>
        </w:rPr>
        <w:t>Енчо Николов Стефанов, Бранимир Димитров Вълчанов,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, Ина Иванова Джендова</w:t>
      </w:r>
    </w:p>
    <w:p w:rsidR="006C4773" w:rsidRDefault="006C4773" w:rsidP="006C4773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1756DC" w:rsidRPr="001756DC" w:rsidRDefault="006C4773" w:rsidP="006C477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756D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седма</w:t>
      </w:r>
      <w:r w:rsidRPr="001756D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A7B8B" w:rsidRPr="001756DC" w:rsidRDefault="00B74BB6" w:rsidP="00FA7B8B">
      <w:pPr>
        <w:pStyle w:val="11"/>
        <w:ind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1756DC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FA7B8B" w:rsidRPr="001756DC">
        <w:rPr>
          <w:rFonts w:ascii="Times New Roman" w:hAnsi="Times New Roman" w:cs="Times New Roman"/>
          <w:b/>
          <w:color w:val="auto"/>
          <w:szCs w:val="24"/>
        </w:rPr>
        <w:t>„Разни“</w:t>
      </w:r>
      <w:r w:rsidR="00FA7B8B" w:rsidRPr="001756DC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  <w:r w:rsidR="00590953" w:rsidRPr="001756DC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C96397" w:rsidRPr="001756DC" w:rsidRDefault="00C96397" w:rsidP="006A233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изчерпване на дневния ред закривам заседанието на </w:t>
      </w:r>
      <w:r w:rsidR="000809D8" w:rsidRPr="001756DC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</w:t>
      </w:r>
      <w:r w:rsidR="000809D8"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="006B7BEC" w:rsidRPr="001756DC">
        <w:rPr>
          <w:rFonts w:ascii="Times New Roman" w:eastAsia="Times New Roman" w:hAnsi="Times New Roman"/>
          <w:sz w:val="24"/>
          <w:szCs w:val="24"/>
          <w:lang w:eastAsia="bg-BG"/>
        </w:rPr>
        <w:t>ка.</w:t>
      </w:r>
    </w:p>
    <w:p w:rsidR="00C96397" w:rsidRPr="001756DC" w:rsidRDefault="00C96397" w:rsidP="0059095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="006B7BEC" w:rsidRPr="001756DC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1756DC">
        <w:rPr>
          <w:rFonts w:ascii="Times New Roman" w:hAnsi="Times New Roman"/>
          <w:sz w:val="24"/>
          <w:szCs w:val="24"/>
        </w:rPr>
        <w:t>10</w:t>
      </w:r>
      <w:r w:rsidR="000809D8" w:rsidRPr="001756DC">
        <w:rPr>
          <w:rFonts w:ascii="Times New Roman" w:hAnsi="Times New Roman"/>
          <w:sz w:val="24"/>
          <w:szCs w:val="24"/>
        </w:rPr>
        <w:t>.</w:t>
      </w:r>
      <w:r w:rsidR="00A37A7E" w:rsidRPr="001756DC">
        <w:rPr>
          <w:rFonts w:ascii="Times New Roman" w:hAnsi="Times New Roman"/>
          <w:sz w:val="24"/>
          <w:szCs w:val="24"/>
        </w:rPr>
        <w:t>1</w:t>
      </w:r>
      <w:r w:rsidR="0072065D" w:rsidRPr="001756DC">
        <w:rPr>
          <w:rFonts w:ascii="Times New Roman" w:hAnsi="Times New Roman"/>
          <w:sz w:val="24"/>
          <w:szCs w:val="24"/>
        </w:rPr>
        <w:t>1</w:t>
      </w:r>
      <w:r w:rsidRPr="001756DC">
        <w:rPr>
          <w:rFonts w:ascii="Times New Roman" w:hAnsi="Times New Roman"/>
          <w:sz w:val="24"/>
          <w:szCs w:val="24"/>
        </w:rPr>
        <w:t>.2023г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3305F7" w:rsidRPr="001756DC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1756DC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B60032" w:rsidRPr="001756DC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1756DC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7B6D75" w:rsidRPr="001756DC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C96397" w:rsidRPr="001756DC" w:rsidRDefault="00C96397" w:rsidP="0059095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1756DC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875EF8" w:rsidRPr="00875E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22</w:t>
      </w:r>
      <w:r w:rsidR="00B60032" w:rsidRPr="00875E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:</w:t>
      </w:r>
      <w:r w:rsidR="00875EF8" w:rsidRPr="00875E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</w:t>
      </w:r>
      <w:r w:rsidR="00D656A5" w:rsidRPr="00875E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875E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875EF8" w:rsidRDefault="00875EF8" w:rsidP="00C96397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5EF8" w:rsidRDefault="00875EF8" w:rsidP="00C96397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1756DC" w:rsidRDefault="00C96397" w:rsidP="00C96397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C96397" w:rsidRPr="001756DC" w:rsidRDefault="00C96397" w:rsidP="00C96397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1756DC">
        <w:rPr>
          <w:rFonts w:ascii="Times New Roman" w:hAnsi="Times New Roman"/>
          <w:sz w:val="24"/>
          <w:szCs w:val="24"/>
        </w:rPr>
        <w:t>/</w:t>
      </w:r>
      <w:r w:rsidR="006B7BEC" w:rsidRPr="001756DC">
        <w:rPr>
          <w:rFonts w:ascii="Times New Roman" w:hAnsi="Times New Roman"/>
          <w:sz w:val="24"/>
          <w:szCs w:val="24"/>
        </w:rPr>
        <w:t>Енчо Стефанов</w:t>
      </w:r>
      <w:r w:rsidRPr="001756DC">
        <w:rPr>
          <w:rFonts w:ascii="Times New Roman" w:hAnsi="Times New Roman"/>
          <w:sz w:val="24"/>
          <w:szCs w:val="24"/>
        </w:rPr>
        <w:t>/</w:t>
      </w:r>
    </w:p>
    <w:p w:rsidR="00C96397" w:rsidRPr="001756DC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1756DC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1756DC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FA6BD5" w:rsidRPr="001756DC" w:rsidRDefault="00C96397" w:rsidP="002D2382">
      <w:pPr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6B7BEC" w:rsidRPr="001756DC">
        <w:rPr>
          <w:rFonts w:ascii="Times New Roman" w:hAnsi="Times New Roman"/>
          <w:sz w:val="24"/>
          <w:szCs w:val="24"/>
          <w:lang w:eastAsia="bg-BG"/>
        </w:rPr>
        <w:t>Руслава Гаврилова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FA6BD5" w:rsidRPr="001756DC" w:rsidSect="00DB5F8F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4B7"/>
    <w:multiLevelType w:val="multilevel"/>
    <w:tmpl w:val="E00A6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174C"/>
    <w:multiLevelType w:val="multilevel"/>
    <w:tmpl w:val="9FA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B7CC4"/>
    <w:multiLevelType w:val="multilevel"/>
    <w:tmpl w:val="917C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C2520"/>
    <w:multiLevelType w:val="multilevel"/>
    <w:tmpl w:val="ED347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D3C9C"/>
    <w:multiLevelType w:val="multilevel"/>
    <w:tmpl w:val="F8A4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D4B7A"/>
    <w:multiLevelType w:val="hybridMultilevel"/>
    <w:tmpl w:val="9DB21C8C"/>
    <w:lvl w:ilvl="0" w:tplc="F2D801BA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64397F"/>
    <w:multiLevelType w:val="hybridMultilevel"/>
    <w:tmpl w:val="DB8E8F0A"/>
    <w:lvl w:ilvl="0" w:tplc="13B69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52AE"/>
    <w:multiLevelType w:val="multilevel"/>
    <w:tmpl w:val="3A08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E70CF"/>
    <w:multiLevelType w:val="multilevel"/>
    <w:tmpl w:val="F8AA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51351"/>
    <w:multiLevelType w:val="multilevel"/>
    <w:tmpl w:val="7F927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20717"/>
    <w:multiLevelType w:val="multilevel"/>
    <w:tmpl w:val="48E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677C80"/>
    <w:multiLevelType w:val="hybridMultilevel"/>
    <w:tmpl w:val="9DF6584E"/>
    <w:lvl w:ilvl="0" w:tplc="26C6F1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F1A62"/>
    <w:multiLevelType w:val="multilevel"/>
    <w:tmpl w:val="CCB6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124884"/>
    <w:multiLevelType w:val="multilevel"/>
    <w:tmpl w:val="4E92A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DB7E4B"/>
    <w:multiLevelType w:val="multilevel"/>
    <w:tmpl w:val="9FA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63137"/>
    <w:multiLevelType w:val="multilevel"/>
    <w:tmpl w:val="AAE8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D141F"/>
    <w:multiLevelType w:val="multilevel"/>
    <w:tmpl w:val="3C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233B10"/>
    <w:multiLevelType w:val="hybridMultilevel"/>
    <w:tmpl w:val="F4341068"/>
    <w:lvl w:ilvl="0" w:tplc="1C8A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CE23A2"/>
    <w:multiLevelType w:val="multilevel"/>
    <w:tmpl w:val="4F98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E5BF6"/>
    <w:multiLevelType w:val="multilevel"/>
    <w:tmpl w:val="9FA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2536F"/>
    <w:multiLevelType w:val="multilevel"/>
    <w:tmpl w:val="0D80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387038"/>
    <w:multiLevelType w:val="multilevel"/>
    <w:tmpl w:val="CACE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2"/>
  </w:num>
  <w:num w:numId="11">
    <w:abstractNumId w:val="22"/>
  </w:num>
  <w:num w:numId="12">
    <w:abstractNumId w:val="0"/>
  </w:num>
  <w:num w:numId="13">
    <w:abstractNumId w:val="17"/>
  </w:num>
  <w:num w:numId="14">
    <w:abstractNumId w:val="13"/>
  </w:num>
  <w:num w:numId="15">
    <w:abstractNumId w:val="15"/>
  </w:num>
  <w:num w:numId="16">
    <w:abstractNumId w:val="20"/>
  </w:num>
  <w:num w:numId="17">
    <w:abstractNumId w:val="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7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E6F"/>
    <w:rsid w:val="0002374C"/>
    <w:rsid w:val="00023F33"/>
    <w:rsid w:val="00025D43"/>
    <w:rsid w:val="0002781B"/>
    <w:rsid w:val="0003081F"/>
    <w:rsid w:val="0003143F"/>
    <w:rsid w:val="00046D40"/>
    <w:rsid w:val="00053C6E"/>
    <w:rsid w:val="00062A76"/>
    <w:rsid w:val="000809D8"/>
    <w:rsid w:val="00090B3A"/>
    <w:rsid w:val="000934D1"/>
    <w:rsid w:val="000A44E0"/>
    <w:rsid w:val="000B2AE2"/>
    <w:rsid w:val="000C1CED"/>
    <w:rsid w:val="000C292D"/>
    <w:rsid w:val="000E7A1C"/>
    <w:rsid w:val="000F08D6"/>
    <w:rsid w:val="000F5222"/>
    <w:rsid w:val="001026D5"/>
    <w:rsid w:val="00110103"/>
    <w:rsid w:val="00121D4F"/>
    <w:rsid w:val="00122017"/>
    <w:rsid w:val="00124CA3"/>
    <w:rsid w:val="00127845"/>
    <w:rsid w:val="001306A8"/>
    <w:rsid w:val="00146376"/>
    <w:rsid w:val="00160A85"/>
    <w:rsid w:val="0016566E"/>
    <w:rsid w:val="001701A8"/>
    <w:rsid w:val="001756DC"/>
    <w:rsid w:val="00190EDE"/>
    <w:rsid w:val="00192C18"/>
    <w:rsid w:val="00197597"/>
    <w:rsid w:val="001B53F7"/>
    <w:rsid w:val="001C3D3A"/>
    <w:rsid w:val="001D4EF9"/>
    <w:rsid w:val="001F60CA"/>
    <w:rsid w:val="002114FF"/>
    <w:rsid w:val="00212EB6"/>
    <w:rsid w:val="00227DD8"/>
    <w:rsid w:val="0023440D"/>
    <w:rsid w:val="00236D8D"/>
    <w:rsid w:val="00247F30"/>
    <w:rsid w:val="002511B8"/>
    <w:rsid w:val="0028746D"/>
    <w:rsid w:val="00287535"/>
    <w:rsid w:val="00292A3C"/>
    <w:rsid w:val="00292B12"/>
    <w:rsid w:val="00296A28"/>
    <w:rsid w:val="002A25B4"/>
    <w:rsid w:val="002A3B8B"/>
    <w:rsid w:val="002A418B"/>
    <w:rsid w:val="002B5BF7"/>
    <w:rsid w:val="002B5CCD"/>
    <w:rsid w:val="002B6299"/>
    <w:rsid w:val="002C19A0"/>
    <w:rsid w:val="002C759D"/>
    <w:rsid w:val="002D035A"/>
    <w:rsid w:val="002D1234"/>
    <w:rsid w:val="002D2382"/>
    <w:rsid w:val="00303870"/>
    <w:rsid w:val="00304227"/>
    <w:rsid w:val="0030507D"/>
    <w:rsid w:val="0030576D"/>
    <w:rsid w:val="003143DF"/>
    <w:rsid w:val="003305F7"/>
    <w:rsid w:val="00335C07"/>
    <w:rsid w:val="00344140"/>
    <w:rsid w:val="00357C30"/>
    <w:rsid w:val="003605B9"/>
    <w:rsid w:val="00365529"/>
    <w:rsid w:val="00393DAE"/>
    <w:rsid w:val="0039449B"/>
    <w:rsid w:val="003A0DC1"/>
    <w:rsid w:val="003C30C0"/>
    <w:rsid w:val="003C4B36"/>
    <w:rsid w:val="003C50D7"/>
    <w:rsid w:val="003C52CD"/>
    <w:rsid w:val="003C721A"/>
    <w:rsid w:val="003E4F8B"/>
    <w:rsid w:val="00402CF7"/>
    <w:rsid w:val="004061E5"/>
    <w:rsid w:val="00406455"/>
    <w:rsid w:val="004614A0"/>
    <w:rsid w:val="0047604A"/>
    <w:rsid w:val="004825DC"/>
    <w:rsid w:val="00482D93"/>
    <w:rsid w:val="00483B4F"/>
    <w:rsid w:val="00486034"/>
    <w:rsid w:val="004C37FA"/>
    <w:rsid w:val="004C5107"/>
    <w:rsid w:val="004D1184"/>
    <w:rsid w:val="004D4DB9"/>
    <w:rsid w:val="004F2CDD"/>
    <w:rsid w:val="004F2D97"/>
    <w:rsid w:val="004F584A"/>
    <w:rsid w:val="00501105"/>
    <w:rsid w:val="0050414E"/>
    <w:rsid w:val="0052712D"/>
    <w:rsid w:val="0052760B"/>
    <w:rsid w:val="00527EF4"/>
    <w:rsid w:val="0055171D"/>
    <w:rsid w:val="005620D8"/>
    <w:rsid w:val="00581DF6"/>
    <w:rsid w:val="00585E6F"/>
    <w:rsid w:val="00590953"/>
    <w:rsid w:val="005B2F2A"/>
    <w:rsid w:val="005C378F"/>
    <w:rsid w:val="005D6F4D"/>
    <w:rsid w:val="005E757A"/>
    <w:rsid w:val="005F2060"/>
    <w:rsid w:val="005F26AF"/>
    <w:rsid w:val="005F418D"/>
    <w:rsid w:val="005F4373"/>
    <w:rsid w:val="0060749C"/>
    <w:rsid w:val="0061192D"/>
    <w:rsid w:val="00617335"/>
    <w:rsid w:val="00644C48"/>
    <w:rsid w:val="00652E70"/>
    <w:rsid w:val="00656720"/>
    <w:rsid w:val="006622A0"/>
    <w:rsid w:val="0066284F"/>
    <w:rsid w:val="006630FC"/>
    <w:rsid w:val="00666D04"/>
    <w:rsid w:val="00667A77"/>
    <w:rsid w:val="00670D78"/>
    <w:rsid w:val="00676568"/>
    <w:rsid w:val="00685550"/>
    <w:rsid w:val="00692D85"/>
    <w:rsid w:val="006A2339"/>
    <w:rsid w:val="006A6177"/>
    <w:rsid w:val="006A77AF"/>
    <w:rsid w:val="006B26AD"/>
    <w:rsid w:val="006B7BEC"/>
    <w:rsid w:val="006C0F9A"/>
    <w:rsid w:val="006C4773"/>
    <w:rsid w:val="006C4E88"/>
    <w:rsid w:val="006F0737"/>
    <w:rsid w:val="006F1D9B"/>
    <w:rsid w:val="006F291C"/>
    <w:rsid w:val="00700551"/>
    <w:rsid w:val="0070592A"/>
    <w:rsid w:val="0071595A"/>
    <w:rsid w:val="0072065D"/>
    <w:rsid w:val="007216C2"/>
    <w:rsid w:val="00735510"/>
    <w:rsid w:val="007369F5"/>
    <w:rsid w:val="00744718"/>
    <w:rsid w:val="00760679"/>
    <w:rsid w:val="0076701A"/>
    <w:rsid w:val="00773FF1"/>
    <w:rsid w:val="00780B50"/>
    <w:rsid w:val="00787B1F"/>
    <w:rsid w:val="007972A5"/>
    <w:rsid w:val="0079753B"/>
    <w:rsid w:val="007A782C"/>
    <w:rsid w:val="007B5C89"/>
    <w:rsid w:val="007B6D75"/>
    <w:rsid w:val="007E2B43"/>
    <w:rsid w:val="007E3197"/>
    <w:rsid w:val="00810FE3"/>
    <w:rsid w:val="0081750B"/>
    <w:rsid w:val="0082103C"/>
    <w:rsid w:val="00824E76"/>
    <w:rsid w:val="00826DA6"/>
    <w:rsid w:val="00834EAE"/>
    <w:rsid w:val="008421C7"/>
    <w:rsid w:val="00873415"/>
    <w:rsid w:val="00875EF8"/>
    <w:rsid w:val="008763EE"/>
    <w:rsid w:val="0088240D"/>
    <w:rsid w:val="0089081A"/>
    <w:rsid w:val="008A4613"/>
    <w:rsid w:val="008B78C5"/>
    <w:rsid w:val="008C1B55"/>
    <w:rsid w:val="008D26C2"/>
    <w:rsid w:val="008F1E7A"/>
    <w:rsid w:val="009137EC"/>
    <w:rsid w:val="00913D6D"/>
    <w:rsid w:val="00914F9E"/>
    <w:rsid w:val="00926DC8"/>
    <w:rsid w:val="00930788"/>
    <w:rsid w:val="00931CB8"/>
    <w:rsid w:val="00945179"/>
    <w:rsid w:val="009459F8"/>
    <w:rsid w:val="0096335B"/>
    <w:rsid w:val="00964F42"/>
    <w:rsid w:val="00977AA5"/>
    <w:rsid w:val="0098650D"/>
    <w:rsid w:val="009A479C"/>
    <w:rsid w:val="009C1BA1"/>
    <w:rsid w:val="009C2E4E"/>
    <w:rsid w:val="009E5ACF"/>
    <w:rsid w:val="00A01490"/>
    <w:rsid w:val="00A0486B"/>
    <w:rsid w:val="00A20C59"/>
    <w:rsid w:val="00A21D7F"/>
    <w:rsid w:val="00A26AB1"/>
    <w:rsid w:val="00A34F5C"/>
    <w:rsid w:val="00A37A7E"/>
    <w:rsid w:val="00A441B6"/>
    <w:rsid w:val="00A54F64"/>
    <w:rsid w:val="00A63CC1"/>
    <w:rsid w:val="00A76227"/>
    <w:rsid w:val="00A86CEB"/>
    <w:rsid w:val="00A91CBE"/>
    <w:rsid w:val="00AA654C"/>
    <w:rsid w:val="00AC1817"/>
    <w:rsid w:val="00AC70FC"/>
    <w:rsid w:val="00AD4A00"/>
    <w:rsid w:val="00AE13B2"/>
    <w:rsid w:val="00AE5FEC"/>
    <w:rsid w:val="00AF680F"/>
    <w:rsid w:val="00B17F3A"/>
    <w:rsid w:val="00B218C4"/>
    <w:rsid w:val="00B41327"/>
    <w:rsid w:val="00B45DB5"/>
    <w:rsid w:val="00B5764E"/>
    <w:rsid w:val="00B60032"/>
    <w:rsid w:val="00B74BB6"/>
    <w:rsid w:val="00B7577C"/>
    <w:rsid w:val="00B851BE"/>
    <w:rsid w:val="00B93B40"/>
    <w:rsid w:val="00BA2482"/>
    <w:rsid w:val="00BB3064"/>
    <w:rsid w:val="00BB63E4"/>
    <w:rsid w:val="00BC1447"/>
    <w:rsid w:val="00BD68ED"/>
    <w:rsid w:val="00BE1F94"/>
    <w:rsid w:val="00BF3E40"/>
    <w:rsid w:val="00C04715"/>
    <w:rsid w:val="00C1389D"/>
    <w:rsid w:val="00C25D5A"/>
    <w:rsid w:val="00C279D7"/>
    <w:rsid w:val="00C32BC1"/>
    <w:rsid w:val="00C460CB"/>
    <w:rsid w:val="00C46465"/>
    <w:rsid w:val="00C64318"/>
    <w:rsid w:val="00C67DB9"/>
    <w:rsid w:val="00C733CB"/>
    <w:rsid w:val="00C74A9D"/>
    <w:rsid w:val="00C95E70"/>
    <w:rsid w:val="00C96397"/>
    <w:rsid w:val="00CB27D6"/>
    <w:rsid w:val="00CD0139"/>
    <w:rsid w:val="00CD4C7F"/>
    <w:rsid w:val="00CD595F"/>
    <w:rsid w:val="00CF78EA"/>
    <w:rsid w:val="00D01CAE"/>
    <w:rsid w:val="00D03FA3"/>
    <w:rsid w:val="00D048C1"/>
    <w:rsid w:val="00D15CF2"/>
    <w:rsid w:val="00D3287E"/>
    <w:rsid w:val="00D533F9"/>
    <w:rsid w:val="00D56DAF"/>
    <w:rsid w:val="00D656A5"/>
    <w:rsid w:val="00D75348"/>
    <w:rsid w:val="00DB4313"/>
    <w:rsid w:val="00DB5F8F"/>
    <w:rsid w:val="00DC7AA7"/>
    <w:rsid w:val="00DD2A07"/>
    <w:rsid w:val="00DE153C"/>
    <w:rsid w:val="00DE3806"/>
    <w:rsid w:val="00DE69D1"/>
    <w:rsid w:val="00E06263"/>
    <w:rsid w:val="00E1614D"/>
    <w:rsid w:val="00E32006"/>
    <w:rsid w:val="00E63CC8"/>
    <w:rsid w:val="00E9367A"/>
    <w:rsid w:val="00EA1472"/>
    <w:rsid w:val="00EA2D6F"/>
    <w:rsid w:val="00EB1C75"/>
    <w:rsid w:val="00EC5550"/>
    <w:rsid w:val="00ED422E"/>
    <w:rsid w:val="00EE7647"/>
    <w:rsid w:val="00EE76AA"/>
    <w:rsid w:val="00EF08FE"/>
    <w:rsid w:val="00EF17FC"/>
    <w:rsid w:val="00F312C6"/>
    <w:rsid w:val="00F379E5"/>
    <w:rsid w:val="00F4185A"/>
    <w:rsid w:val="00F60A84"/>
    <w:rsid w:val="00F656E0"/>
    <w:rsid w:val="00F85A9F"/>
    <w:rsid w:val="00F9365D"/>
    <w:rsid w:val="00FA6BD5"/>
    <w:rsid w:val="00FA7B8B"/>
    <w:rsid w:val="00FB3373"/>
    <w:rsid w:val="00FB5871"/>
    <w:rsid w:val="00FC46E7"/>
    <w:rsid w:val="00FC786A"/>
    <w:rsid w:val="00FD799D"/>
    <w:rsid w:val="00FE1E96"/>
    <w:rsid w:val="00FF1CDE"/>
    <w:rsid w:val="00FF314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2E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45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585E6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585E6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58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5E6F"/>
    <w:pPr>
      <w:ind w:left="720"/>
      <w:contextualSpacing/>
    </w:pPr>
  </w:style>
  <w:style w:type="paragraph" w:customStyle="1" w:styleId="11">
    <w:name w:val="Без разредка1"/>
    <w:rsid w:val="00A441B6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BD68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20C59"/>
    <w:rPr>
      <w:rFonts w:ascii="Tahoma" w:eastAsia="Calibri" w:hAnsi="Tahoma" w:cs="Tahoma"/>
      <w:sz w:val="16"/>
      <w:szCs w:val="16"/>
    </w:rPr>
  </w:style>
  <w:style w:type="table" w:customStyle="1" w:styleId="12">
    <w:name w:val="Мрежа в таблица1"/>
    <w:basedOn w:val="a1"/>
    <w:next w:val="a6"/>
    <w:uiPriority w:val="39"/>
    <w:rsid w:val="009A479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C4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B45DB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b">
    <w:name w:val="Hyperlink"/>
    <w:uiPriority w:val="99"/>
    <w:unhideWhenUsed/>
    <w:rsid w:val="00FF1CDE"/>
    <w:rPr>
      <w:color w:val="0000FF"/>
      <w:u w:val="single"/>
    </w:rPr>
  </w:style>
  <w:style w:type="paragraph" w:styleId="2">
    <w:name w:val="Body Text Indent 2"/>
    <w:basedOn w:val="a"/>
    <w:link w:val="20"/>
    <w:rsid w:val="00FF1CD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20">
    <w:name w:val="Основен текст с отстъп 2 Знак"/>
    <w:basedOn w:val="a0"/>
    <w:link w:val="2"/>
    <w:rsid w:val="00FF1CDE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5620D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ik0828.cik.bg/upload/243050/%D0%9F%D1%80%D0%B8%D0%BB%D0%BE%D0%B6%D0%B5%D0%BD%D0%B8%D0%B5+1+%D0%BA%D1%8A%D0%BC+%D0%A0%D0%B5%D1%88%D0%B5%D0%BD%D0%B8%D0%B5+%E2%84%96200-%D0%9C%D0%98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B742-AE30-410A-9196-7139A83A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Dobrichka</cp:lastModifiedBy>
  <cp:revision>240</cp:revision>
  <cp:lastPrinted>2023-11-05T20:24:00Z</cp:lastPrinted>
  <dcterms:created xsi:type="dcterms:W3CDTF">2023-08-31T12:24:00Z</dcterms:created>
  <dcterms:modified xsi:type="dcterms:W3CDTF">2023-11-05T20:25:00Z</dcterms:modified>
</cp:coreProperties>
</file>