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97" w:rsidRPr="00BA2482" w:rsidRDefault="004F2CDD" w:rsidP="00C96397">
      <w:pPr>
        <w:pStyle w:val="a4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BA2482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>Общинска</w:t>
      </w:r>
      <w:r w:rsidR="00C96397" w:rsidRPr="00BA2482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 xml:space="preserve"> избирателна комисия </w:t>
      </w:r>
      <w:r w:rsidR="00C96397" w:rsidRPr="00BA2482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Добрич</w:t>
      </w:r>
      <w:r w:rsidR="00292A3C" w:rsidRPr="00BA2482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ка</w:t>
      </w:r>
    </w:p>
    <w:p w:rsidR="005F26AF" w:rsidRPr="001026D5" w:rsidRDefault="00C96397" w:rsidP="00C96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val="en-US" w:eastAsia="bg-BG"/>
        </w:rPr>
      </w:pPr>
      <w:r w:rsidRPr="00BA2482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BA2482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="001306A8" w:rsidRPr="00BA2482">
        <w:rPr>
          <w:rFonts w:ascii="Times New Roman" w:eastAsia="Times New Roman" w:hAnsi="Times New Roman"/>
          <w:sz w:val="29"/>
          <w:szCs w:val="29"/>
          <w:lang w:eastAsia="bg-BG"/>
        </w:rPr>
        <w:t>2</w:t>
      </w:r>
      <w:r w:rsidR="009459F8">
        <w:rPr>
          <w:rFonts w:ascii="Times New Roman" w:eastAsia="Times New Roman" w:hAnsi="Times New Roman"/>
          <w:sz w:val="29"/>
          <w:szCs w:val="29"/>
          <w:lang w:eastAsia="bg-BG"/>
        </w:rPr>
        <w:t>9</w:t>
      </w:r>
    </w:p>
    <w:p w:rsidR="00C96397" w:rsidRPr="00BA2482" w:rsidRDefault="00C96397" w:rsidP="00C9639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197597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9459F8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6A6177" w:rsidRPr="00BA2482">
        <w:rPr>
          <w:rFonts w:ascii="Times New Roman" w:eastAsia="Times New Roman" w:hAnsi="Times New Roman"/>
          <w:sz w:val="24"/>
          <w:szCs w:val="24"/>
          <w:lang w:eastAsia="bg-BG"/>
        </w:rPr>
        <w:t>.10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.2023г. в град Добрич се проведе заседание на ОИК Добрич</w:t>
      </w:r>
      <w:r w:rsidR="00292A3C" w:rsidRPr="00BA2482"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C96397" w:rsidRPr="00BA2482" w:rsidRDefault="00C96397" w:rsidP="00C9639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A2482" w:rsidRPr="00BA2482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BA2482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Енчо Николов Стефанов</w:t>
            </w:r>
          </w:p>
        </w:tc>
      </w:tr>
      <w:tr w:rsidR="00BA2482" w:rsidRPr="00BA2482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BA2482" w:rsidRDefault="008421C7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Бранимир Димитров Вълчанов</w:t>
            </w:r>
          </w:p>
        </w:tc>
      </w:tr>
      <w:tr w:rsidR="00BA2482" w:rsidRPr="00BA2482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BA2482" w:rsidRDefault="00D01CAE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BA2482" w:rsidRPr="00BA2482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BA2482" w:rsidRDefault="00C46465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Семра Гюрсел Назиф-Рюстем</w:t>
            </w:r>
          </w:p>
        </w:tc>
      </w:tr>
      <w:tr w:rsidR="00BA2482" w:rsidRPr="00BA2482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BA2482" w:rsidRDefault="00C74A9D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Анна Георгиева Петрова</w:t>
            </w:r>
          </w:p>
        </w:tc>
      </w:tr>
      <w:tr w:rsidR="00BA2482" w:rsidRPr="00BA2482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Руслава Ганчева Гаврилова</w:t>
            </w:r>
          </w:p>
        </w:tc>
      </w:tr>
      <w:tr w:rsidR="00BA2482" w:rsidRPr="00BA2482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BA2482" w:rsidRDefault="00667A77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Петър Иванов Петров</w:t>
            </w:r>
          </w:p>
        </w:tc>
      </w:tr>
      <w:tr w:rsidR="00BA2482" w:rsidRPr="00BA2482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BA2482" w:rsidRDefault="008421C7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Виолета Георгиева Драгнева</w:t>
            </w:r>
          </w:p>
        </w:tc>
      </w:tr>
      <w:tr w:rsidR="00BA2482" w:rsidRPr="00BA2482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BA2482" w:rsidRDefault="007216C2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Косена Димитрова Костова</w:t>
            </w:r>
          </w:p>
        </w:tc>
      </w:tr>
      <w:tr w:rsidR="00BA2482" w:rsidRPr="00BA2482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hAnsi="Times New Roman"/>
                <w:sz w:val="24"/>
                <w:szCs w:val="24"/>
              </w:rPr>
              <w:t>Йонко Николов Станчев</w:t>
            </w:r>
          </w:p>
        </w:tc>
      </w:tr>
      <w:tr w:rsidR="00BA2482" w:rsidRPr="00BA2482" w:rsidTr="00581DF6">
        <w:trPr>
          <w:trHeight w:val="703"/>
        </w:trPr>
        <w:tc>
          <w:tcPr>
            <w:tcW w:w="3114" w:type="dxa"/>
            <w:vAlign w:val="center"/>
          </w:tcPr>
          <w:p w:rsidR="00292A3C" w:rsidRPr="00BA2482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BA2482" w:rsidRDefault="008421C7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BA248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Ина Иванова Джендова</w:t>
            </w:r>
          </w:p>
        </w:tc>
      </w:tr>
    </w:tbl>
    <w:bookmarkEnd w:id="0"/>
    <w:p w:rsidR="001306A8" w:rsidRPr="00BA2482" w:rsidRDefault="007E3197" w:rsidP="002B5BF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Отсъстват:</w:t>
      </w:r>
      <w:r w:rsidR="00C74A9D">
        <w:rPr>
          <w:rFonts w:ascii="Times New Roman" w:hAnsi="Times New Roman"/>
          <w:sz w:val="24"/>
          <w:szCs w:val="24"/>
        </w:rPr>
        <w:t xml:space="preserve"> </w:t>
      </w:r>
      <w:r w:rsidR="00CB27D6" w:rsidRPr="00BA2482">
        <w:rPr>
          <w:rFonts w:ascii="Times New Roman" w:hAnsi="Times New Roman"/>
          <w:sz w:val="24"/>
          <w:szCs w:val="24"/>
        </w:rPr>
        <w:t>Петър Иванов Петров</w:t>
      </w:r>
      <w:r w:rsidR="00CB27D6">
        <w:rPr>
          <w:rFonts w:ascii="Times New Roman" w:hAnsi="Times New Roman"/>
          <w:sz w:val="24"/>
          <w:szCs w:val="24"/>
        </w:rPr>
        <w:t xml:space="preserve">, </w:t>
      </w:r>
      <w:r w:rsidR="00CB27D6" w:rsidRPr="00BA2482">
        <w:rPr>
          <w:rFonts w:ascii="Times New Roman" w:hAnsi="Times New Roman"/>
          <w:sz w:val="24"/>
          <w:szCs w:val="24"/>
        </w:rPr>
        <w:t>Косена Димитрова Костова</w:t>
      </w:r>
    </w:p>
    <w:p w:rsidR="00C96397" w:rsidRPr="00BA2482" w:rsidRDefault="00C96397" w:rsidP="002B5BF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="009459F8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9459F8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8421C7" w:rsidRPr="00BA2482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от Председателя на ОИК - Добрич</w:t>
      </w:r>
      <w:r w:rsidR="00292A3C" w:rsidRPr="00BA2482"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 w:rsidRPr="00BA2482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92A3C" w:rsidRPr="00BA2482">
        <w:rPr>
          <w:rFonts w:ascii="Times New Roman" w:eastAsia="Times New Roman" w:hAnsi="Times New Roman"/>
          <w:sz w:val="24"/>
          <w:szCs w:val="24"/>
          <w:lang w:eastAsia="bg-BG"/>
        </w:rPr>
        <w:t>Енчо Стефанов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D799D" w:rsidRDefault="00FD799D" w:rsidP="00FD799D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FD799D" w:rsidRPr="009459F8" w:rsidRDefault="009459F8" w:rsidP="00FD799D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59F8">
        <w:rPr>
          <w:rFonts w:ascii="Times New Roman" w:eastAsia="Times New Roman" w:hAnsi="Times New Roman"/>
          <w:sz w:val="24"/>
          <w:szCs w:val="24"/>
        </w:rPr>
        <w:t>Заличаване на избран общински съветник от кандидатската листа на партия ГЕРБ и обявяване за избран, следващия от листата</w:t>
      </w:r>
    </w:p>
    <w:p w:rsidR="00A63CC1" w:rsidRPr="00BA2482" w:rsidRDefault="00FD799D" w:rsidP="00FD799D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4614A0" w:rsidRPr="00BA2482" w:rsidRDefault="004614A0" w:rsidP="004614A0">
      <w:pPr>
        <w:pStyle w:val="a7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441B6" w:rsidRPr="00BA2482" w:rsidRDefault="00A441B6" w:rsidP="00A441B6">
      <w:pPr>
        <w:pStyle w:val="1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A2482">
        <w:rPr>
          <w:rFonts w:ascii="Times New Roman" w:eastAsia="Times New Roman" w:hAnsi="Times New Roman" w:cs="Times New Roman"/>
          <w:color w:val="auto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533F9" w:rsidRPr="00BA2482" w:rsidRDefault="00D533F9" w:rsidP="00C96397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0A44E0" w:rsidRPr="000A44E0" w:rsidRDefault="000A44E0" w:rsidP="000A4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</w:t>
      </w:r>
      <w:r w:rsidR="00CB27D6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</w:t>
      </w:r>
    </w:p>
    <w:p w:rsidR="000A44E0" w:rsidRPr="00BA2482" w:rsidRDefault="000A44E0" w:rsidP="000A44E0">
      <w:pPr>
        <w:jc w:val="both"/>
        <w:rPr>
          <w:rFonts w:ascii="Times New Roman" w:hAnsi="Times New Roman"/>
          <w:sz w:val="24"/>
          <w:szCs w:val="24"/>
        </w:rPr>
      </w:pP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за: </w:t>
      </w:r>
      <w:r w:rsidRPr="000A44E0">
        <w:rPr>
          <w:rFonts w:ascii="Times New Roman" w:hAnsi="Times New Roman"/>
          <w:sz w:val="24"/>
          <w:szCs w:val="24"/>
        </w:rPr>
        <w:t xml:space="preserve">Енчо Николов Стефанов, Бранимир Димитров Вълчанов, Йорданка Иванова Йорданова, Семра Гюрсел Назиф-Рюстем, </w:t>
      </w:r>
      <w:r w:rsidR="00127845" w:rsidRPr="00BA2482">
        <w:rPr>
          <w:rFonts w:ascii="Times New Roman" w:hAnsi="Times New Roman"/>
          <w:sz w:val="24"/>
          <w:szCs w:val="24"/>
        </w:rPr>
        <w:t>Анна Георгиева Петрова</w:t>
      </w:r>
      <w:r w:rsidR="00127845">
        <w:rPr>
          <w:rFonts w:ascii="Times New Roman" w:hAnsi="Times New Roman"/>
          <w:sz w:val="24"/>
          <w:szCs w:val="24"/>
        </w:rPr>
        <w:t>,</w:t>
      </w:r>
      <w:r w:rsidR="00127845" w:rsidRPr="000A44E0">
        <w:rPr>
          <w:rFonts w:ascii="Times New Roman" w:hAnsi="Times New Roman"/>
          <w:sz w:val="24"/>
          <w:szCs w:val="24"/>
        </w:rPr>
        <w:t xml:space="preserve"> </w:t>
      </w:r>
      <w:r w:rsidRPr="000A44E0">
        <w:rPr>
          <w:rFonts w:ascii="Times New Roman" w:hAnsi="Times New Roman"/>
          <w:sz w:val="24"/>
          <w:szCs w:val="24"/>
        </w:rPr>
        <w:t>Руслава Ганчева Гаврилова,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0A44E0" w:rsidRPr="00BA2482" w:rsidRDefault="000A44E0" w:rsidP="000A4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C96397" w:rsidRPr="00BA2482" w:rsidRDefault="00C96397" w:rsidP="00C96397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A2482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03081F" w:rsidRPr="00BA2482" w:rsidRDefault="00C96397" w:rsidP="005F20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</w:t>
      </w:r>
      <w:r w:rsidR="00292A3C"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ия бе докладвана от </w:t>
      </w:r>
      <w:r w:rsidR="00F60A84" w:rsidRPr="00BA2482">
        <w:rPr>
          <w:rFonts w:ascii="Times New Roman" w:hAnsi="Times New Roman"/>
          <w:sz w:val="24"/>
          <w:szCs w:val="24"/>
        </w:rPr>
        <w:t>Семра Гюрсел Назиф-Рюстем</w:t>
      </w:r>
      <w:r w:rsidR="004614A0" w:rsidRPr="00BA2482">
        <w:rPr>
          <w:rFonts w:ascii="Times New Roman" w:hAnsi="Times New Roman"/>
          <w:sz w:val="24"/>
          <w:szCs w:val="24"/>
        </w:rPr>
        <w:t>.</w:t>
      </w:r>
    </w:p>
    <w:p w:rsidR="00C96397" w:rsidRPr="00BA2482" w:rsidRDefault="00C96397" w:rsidP="00C9639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A248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3143DF" w:rsidRPr="00BA248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втора </w:t>
      </w:r>
      <w:r w:rsidRPr="00BA248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9459F8" w:rsidRPr="00443B9D" w:rsidRDefault="00C96397" w:rsidP="009459F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5620D8">
        <w:t xml:space="preserve">Председателят на </w:t>
      </w:r>
      <w:r w:rsidR="00A441B6" w:rsidRPr="005620D8">
        <w:t>О</w:t>
      </w:r>
      <w:r w:rsidRPr="005620D8">
        <w:t>ИК Добрич</w:t>
      </w:r>
      <w:r w:rsidR="00292A3C" w:rsidRPr="005620D8">
        <w:t>ка</w:t>
      </w:r>
      <w:r w:rsidRPr="005620D8">
        <w:t xml:space="preserve"> </w:t>
      </w:r>
      <w:r w:rsidR="00292A3C" w:rsidRPr="005620D8">
        <w:t>Енчо Стефанов</w:t>
      </w:r>
      <w:r w:rsidRPr="005620D8">
        <w:t xml:space="preserve"> предложи разглеждане на проект за решение относно </w:t>
      </w:r>
      <w:r w:rsidR="009459F8">
        <w:rPr>
          <w:color w:val="333333"/>
        </w:rPr>
        <w:t>з</w:t>
      </w:r>
      <w:r w:rsidR="009459F8" w:rsidRPr="009459F8">
        <w:rPr>
          <w:color w:val="333333"/>
        </w:rPr>
        <w:t>аличаване на избран общински съветник от кандидатската листа на партия ГЕРБ и обявяване за избран, следващия от листата</w:t>
      </w:r>
      <w:r w:rsidR="009459F8" w:rsidRPr="00443B9D">
        <w:rPr>
          <w:color w:val="333333"/>
        </w:rPr>
        <w:t>.</w:t>
      </w:r>
    </w:p>
    <w:p w:rsidR="009459F8" w:rsidRPr="00443B9D" w:rsidRDefault="009459F8" w:rsidP="009459F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43B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Постъпило е заявление с вх. №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280-МИ</w:t>
      </w:r>
      <w:r w:rsidRPr="00443B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31</w:t>
      </w:r>
      <w:r w:rsidRPr="00443B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</w:t>
      </w:r>
      <w:r w:rsidRPr="00443B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23</w:t>
      </w:r>
      <w:r w:rsidRPr="00443B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г.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Иван Петров Иванов</w:t>
      </w:r>
      <w:r w:rsidRPr="00443B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 с 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</w:t>
      </w:r>
      <w:r w:rsidRPr="00443B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то същият заявява, че не желае да встъпи в пр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авомощията на общински съветник, м</w:t>
      </w:r>
      <w:r w:rsidRPr="00443B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оли да бъде заличен от списъка на избраните общински съветници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на негово място да бъде избран следващия от листата на партия ГЕРБ</w:t>
      </w:r>
      <w:r w:rsidRPr="00443B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С решение №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195-МИ</w:t>
      </w:r>
      <w:r w:rsidRPr="00443B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30</w:t>
      </w:r>
      <w:r w:rsidRPr="00443B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.10.20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23</w:t>
      </w:r>
      <w:r w:rsidRPr="00443B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ОИК Добричка</w:t>
      </w:r>
      <w:r w:rsidRPr="00443B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Иван Петров Иванов</w:t>
      </w:r>
      <w:r w:rsidRPr="00443B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 обявен от ОИК Добрич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</w:t>
      </w:r>
      <w:r w:rsidRPr="00443B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избран за общински съветник от кандидатската листа на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партия</w:t>
      </w:r>
      <w:r w:rsidRPr="00443B9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ГЕРБ.</w:t>
      </w:r>
      <w:r w:rsidRPr="00443B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Предвид изричния отказ на лицето да встъпи в правомощията на общински съветник, следва да бъде обявен за избран следващия кандидат от листата на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партия</w:t>
      </w:r>
      <w:r w:rsidRPr="00443B9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ГЕРБ.</w:t>
      </w:r>
    </w:p>
    <w:p w:rsidR="009459F8" w:rsidRPr="00443B9D" w:rsidRDefault="009459F8" w:rsidP="009459F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43B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Когато е налице отказ от встъпване в правомощия, правната последица от който е освобождаване на съответното място в листата на съответната партия, чл. 454 ал.1 във </w:t>
      </w:r>
      <w:proofErr w:type="spellStart"/>
      <w:r w:rsidRPr="00443B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 w:rsidRPr="00443B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ал. 3 от ИК определя изрично реда, по който следва да бъде класиран следващ кандидат, а именно- според броят на валидните преференции, на кандидатите, получили мандат от общинската избирателна квота и включени в списък Б по методика съгласно приложение 5 към чл. 453 ал.1 от ИК. В тази връзка бе изискана справка от “Информационно обслужване” АД, като съгласно предоставените справки за класиране според преференциите, изготвени от „Информационно обслужване“ АД, ОИК Добрич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</w:t>
      </w:r>
      <w:r w:rsidRPr="00443B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следва да обяви за избран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Стефан Иванов Димов</w:t>
      </w:r>
      <w:r w:rsidRPr="00443B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със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19</w:t>
      </w:r>
      <w:r w:rsidRPr="00443B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действителни преференции.</w:t>
      </w:r>
    </w:p>
    <w:p w:rsidR="009459F8" w:rsidRPr="00443B9D" w:rsidRDefault="009459F8" w:rsidP="009459F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43B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Предвид изложеното, на основание чл. 87, ал.1, т.24 и  във </w:t>
      </w:r>
      <w:proofErr w:type="spellStart"/>
      <w:r w:rsidRPr="00443B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 w:rsidRPr="00443B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.чл. 454 ал.1 и чл. 453 ал. 5 от ИК, ОИК Добрич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</w:t>
      </w:r>
    </w:p>
    <w:p w:rsidR="009459F8" w:rsidRPr="00443B9D" w:rsidRDefault="009459F8" w:rsidP="009459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43B9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9459F8" w:rsidRPr="00443B9D" w:rsidRDefault="009459F8" w:rsidP="009459F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43B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ЗАЛИЧАВА </w:t>
      </w:r>
      <w:r w:rsidRPr="009424F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Иван Петров Иванов</w:t>
      </w:r>
      <w:r w:rsidRPr="00443B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от списъка на общинските съветници, обявени за избрани с решение  №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195-МИ</w:t>
      </w:r>
      <w:r w:rsidRPr="00443B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30</w:t>
      </w:r>
      <w:r w:rsidRPr="00443B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.10.20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23</w:t>
      </w:r>
      <w:r w:rsidRPr="00443B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г. на ОИК Добрич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</w:t>
      </w:r>
    </w:p>
    <w:p w:rsidR="009459F8" w:rsidRPr="00443B9D" w:rsidRDefault="009459F8" w:rsidP="009459F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43B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ОБЯВЯВА за избран за общински съветник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Стефан Иванов Димов</w:t>
      </w:r>
      <w:r w:rsidRPr="00443B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от кандидатската листа на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партия</w:t>
      </w:r>
      <w:r w:rsidRPr="00443B9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ГЕРБ.</w:t>
      </w:r>
    </w:p>
    <w:p w:rsidR="003305F7" w:rsidRDefault="009459F8" w:rsidP="009459F8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B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ОИК - Добрич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</w:t>
      </w:r>
      <w:r w:rsidRPr="00443B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подлежи на обжалване пред Административен съд Добрич в 7 – дневен срок от обявяването му по реда на чл. 459 ал.1 от Изборния кодекс</w:t>
      </w:r>
    </w:p>
    <w:p w:rsidR="003305F7" w:rsidRPr="00BA2482" w:rsidRDefault="003305F7" w:rsidP="003305F7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BA2482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CB27D6" w:rsidRPr="000A44E0" w:rsidRDefault="00CB27D6" w:rsidP="00CB2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</w:t>
      </w:r>
    </w:p>
    <w:p w:rsidR="003305F7" w:rsidRPr="00BA2482" w:rsidRDefault="00CB27D6" w:rsidP="00CB27D6">
      <w:pPr>
        <w:jc w:val="both"/>
        <w:rPr>
          <w:rFonts w:ascii="Times New Roman" w:hAnsi="Times New Roman"/>
          <w:sz w:val="24"/>
          <w:szCs w:val="24"/>
        </w:rPr>
      </w:pPr>
      <w:r w:rsidRPr="000A44E0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0A44E0">
        <w:rPr>
          <w:rFonts w:ascii="Times New Roman" w:hAnsi="Times New Roman"/>
          <w:sz w:val="24"/>
          <w:szCs w:val="24"/>
        </w:rPr>
        <w:t xml:space="preserve">Енчо Николов Стефанов, Бранимир Димитров Вълчанов, Йорданка Иванова Йорданова, Семра Гюрсел Назиф-Рюстем, </w:t>
      </w:r>
      <w:r w:rsidRPr="00BA2482">
        <w:rPr>
          <w:rFonts w:ascii="Times New Roman" w:hAnsi="Times New Roman"/>
          <w:sz w:val="24"/>
          <w:szCs w:val="24"/>
        </w:rPr>
        <w:t>Анна Георгиева Петрова</w:t>
      </w:r>
      <w:r>
        <w:rPr>
          <w:rFonts w:ascii="Times New Roman" w:hAnsi="Times New Roman"/>
          <w:sz w:val="24"/>
          <w:szCs w:val="24"/>
        </w:rPr>
        <w:t>,</w:t>
      </w:r>
      <w:r w:rsidRPr="000A44E0">
        <w:rPr>
          <w:rFonts w:ascii="Times New Roman" w:hAnsi="Times New Roman"/>
          <w:sz w:val="24"/>
          <w:szCs w:val="24"/>
        </w:rPr>
        <w:t xml:space="preserve"> Руслава Ганчева Гаврилова, Виолета</w:t>
      </w:r>
      <w:r w:rsidRPr="00BA2482">
        <w:rPr>
          <w:rFonts w:ascii="Times New Roman" w:hAnsi="Times New Roman"/>
          <w:sz w:val="24"/>
          <w:szCs w:val="24"/>
        </w:rPr>
        <w:t xml:space="preserve"> Георгиева Драгнева, Йонко Николов Станчев,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  <w:bookmarkStart w:id="1" w:name="_GoBack"/>
      <w:bookmarkEnd w:id="1"/>
    </w:p>
    <w:p w:rsidR="003305F7" w:rsidRPr="00BA2482" w:rsidRDefault="003305F7" w:rsidP="00330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FE1E96" w:rsidRPr="00C64318" w:rsidRDefault="00FE1E96" w:rsidP="00FE1E96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C6431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 xml:space="preserve">По точка </w:t>
      </w:r>
      <w:r w:rsidR="009459F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трет</w:t>
      </w:r>
      <w:r w:rsidR="00B74B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а</w:t>
      </w:r>
      <w:r w:rsidRPr="00C6431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FA7B8B" w:rsidRPr="00BA2482" w:rsidRDefault="00B74BB6" w:rsidP="00FA7B8B">
      <w:pPr>
        <w:pStyle w:val="11"/>
        <w:ind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BA2482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="00FA7B8B" w:rsidRPr="00BA2482">
        <w:rPr>
          <w:rFonts w:ascii="Times New Roman" w:hAnsi="Times New Roman" w:cs="Times New Roman"/>
          <w:b/>
          <w:color w:val="auto"/>
          <w:szCs w:val="24"/>
        </w:rPr>
        <w:t>„Разни“</w:t>
      </w:r>
      <w:r w:rsidR="00FA7B8B" w:rsidRPr="00BA2482">
        <w:rPr>
          <w:rFonts w:ascii="Times New Roman" w:hAnsi="Times New Roman" w:cs="Times New Roman"/>
          <w:color w:val="auto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C96397" w:rsidRPr="00BA2482" w:rsidRDefault="00C96397" w:rsidP="006A233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Поради изчерпване на дневния ред закривам заседанието на </w:t>
      </w:r>
      <w:r w:rsidR="000809D8" w:rsidRPr="00BA2482">
        <w:rPr>
          <w:rFonts w:ascii="Times New Roman" w:eastAsia="Times New Roman" w:hAnsi="Times New Roman"/>
          <w:sz w:val="24"/>
          <w:szCs w:val="24"/>
          <w:lang w:eastAsia="bg-BG"/>
        </w:rPr>
        <w:t>Общинска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избирателна комисия</w:t>
      </w:r>
      <w:r w:rsidR="000809D8"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 w:rsidR="006B7BEC" w:rsidRPr="00BA2482">
        <w:rPr>
          <w:rFonts w:ascii="Times New Roman" w:eastAsia="Times New Roman" w:hAnsi="Times New Roman"/>
          <w:sz w:val="24"/>
          <w:szCs w:val="24"/>
          <w:lang w:eastAsia="bg-BG"/>
        </w:rPr>
        <w:t>ка.</w:t>
      </w:r>
    </w:p>
    <w:p w:rsidR="00C96397" w:rsidRPr="00BA2482" w:rsidRDefault="00C96397" w:rsidP="00C9639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="006B7BEC" w:rsidRPr="00BA2482">
        <w:rPr>
          <w:rFonts w:ascii="Times New Roman" w:hAnsi="Times New Roman"/>
          <w:sz w:val="24"/>
          <w:szCs w:val="24"/>
        </w:rPr>
        <w:t xml:space="preserve">иквам следващото заседание на </w:t>
      </w:r>
      <w:r w:rsidR="0072065D">
        <w:rPr>
          <w:rFonts w:ascii="Times New Roman" w:hAnsi="Times New Roman"/>
          <w:sz w:val="24"/>
          <w:szCs w:val="24"/>
        </w:rPr>
        <w:t>01</w:t>
      </w:r>
      <w:r w:rsidR="000809D8" w:rsidRPr="00BA2482">
        <w:rPr>
          <w:rFonts w:ascii="Times New Roman" w:hAnsi="Times New Roman"/>
          <w:sz w:val="24"/>
          <w:szCs w:val="24"/>
        </w:rPr>
        <w:t>.</w:t>
      </w:r>
      <w:r w:rsidR="00A37A7E" w:rsidRPr="00BA2482">
        <w:rPr>
          <w:rFonts w:ascii="Times New Roman" w:hAnsi="Times New Roman"/>
          <w:sz w:val="24"/>
          <w:szCs w:val="24"/>
        </w:rPr>
        <w:t>1</w:t>
      </w:r>
      <w:r w:rsidR="0072065D">
        <w:rPr>
          <w:rFonts w:ascii="Times New Roman" w:hAnsi="Times New Roman"/>
          <w:sz w:val="24"/>
          <w:szCs w:val="24"/>
        </w:rPr>
        <w:t>1</w:t>
      </w:r>
      <w:r w:rsidRPr="00BA2482">
        <w:rPr>
          <w:rFonts w:ascii="Times New Roman" w:hAnsi="Times New Roman"/>
          <w:sz w:val="24"/>
          <w:szCs w:val="24"/>
        </w:rPr>
        <w:t>.2023г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. от </w:t>
      </w:r>
      <w:r w:rsidR="003305F7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="00B60032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3305F7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7B6D75" w:rsidRPr="00BA2482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C96397" w:rsidRPr="00BA2482" w:rsidRDefault="00C96397" w:rsidP="00C9639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BA2482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="003305F7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9459F8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B60032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9459F8">
        <w:rPr>
          <w:rFonts w:ascii="Times New Roman" w:eastAsia="Times New Roman" w:hAnsi="Times New Roman"/>
          <w:sz w:val="24"/>
          <w:szCs w:val="24"/>
          <w:lang w:eastAsia="bg-BG"/>
        </w:rPr>
        <w:t>40</w:t>
      </w:r>
      <w:r w:rsidR="00D656A5"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часа)</w:t>
      </w:r>
    </w:p>
    <w:p w:rsidR="006B26AD" w:rsidRPr="00BA2482" w:rsidRDefault="006B26AD" w:rsidP="00C96397">
      <w:pPr>
        <w:spacing w:after="0" w:line="240" w:lineRule="auto"/>
        <w:ind w:firstLine="425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6397" w:rsidRPr="00BA2482" w:rsidRDefault="00C96397" w:rsidP="00C96397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</w:p>
    <w:p w:rsidR="00C96397" w:rsidRPr="00BA2482" w:rsidRDefault="00C96397" w:rsidP="00C96397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BA2482">
        <w:rPr>
          <w:rFonts w:ascii="Times New Roman" w:hAnsi="Times New Roman"/>
          <w:sz w:val="24"/>
          <w:szCs w:val="24"/>
        </w:rPr>
        <w:t>/</w:t>
      </w:r>
      <w:r w:rsidR="006B7BEC" w:rsidRPr="00BA2482">
        <w:rPr>
          <w:rFonts w:ascii="Times New Roman" w:hAnsi="Times New Roman"/>
          <w:sz w:val="24"/>
          <w:szCs w:val="24"/>
        </w:rPr>
        <w:t>Енчо Стефанов</w:t>
      </w:r>
      <w:r w:rsidRPr="00BA2482">
        <w:rPr>
          <w:rFonts w:ascii="Times New Roman" w:hAnsi="Times New Roman"/>
          <w:sz w:val="24"/>
          <w:szCs w:val="24"/>
        </w:rPr>
        <w:t>/</w:t>
      </w:r>
    </w:p>
    <w:p w:rsidR="00C96397" w:rsidRPr="00BA2482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6397" w:rsidRPr="00BA2482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6397" w:rsidRPr="00BA2482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FA6BD5" w:rsidRPr="00BA2482" w:rsidRDefault="00C96397" w:rsidP="002D2382">
      <w:pPr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6B7BEC" w:rsidRPr="00BA2482">
        <w:rPr>
          <w:rFonts w:ascii="Times New Roman" w:hAnsi="Times New Roman"/>
          <w:sz w:val="24"/>
          <w:szCs w:val="24"/>
          <w:lang w:eastAsia="bg-BG"/>
        </w:rPr>
        <w:t>Руслава Гаврилова</w:t>
      </w:r>
      <w:r w:rsidRPr="00BA2482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FA6BD5" w:rsidRPr="00BA2482" w:rsidSect="00DB5F8F">
      <w:pgSz w:w="11906" w:h="16838"/>
      <w:pgMar w:top="568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4B7"/>
    <w:multiLevelType w:val="multilevel"/>
    <w:tmpl w:val="E00A6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A174C"/>
    <w:multiLevelType w:val="multilevel"/>
    <w:tmpl w:val="9FAA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B7CC4"/>
    <w:multiLevelType w:val="multilevel"/>
    <w:tmpl w:val="917C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C2520"/>
    <w:multiLevelType w:val="multilevel"/>
    <w:tmpl w:val="ED3472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D3C9C"/>
    <w:multiLevelType w:val="multilevel"/>
    <w:tmpl w:val="F8A45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ED4B7A"/>
    <w:multiLevelType w:val="hybridMultilevel"/>
    <w:tmpl w:val="9DB21C8C"/>
    <w:lvl w:ilvl="0" w:tplc="F2D801BA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864397F"/>
    <w:multiLevelType w:val="hybridMultilevel"/>
    <w:tmpl w:val="DB8E8F0A"/>
    <w:lvl w:ilvl="0" w:tplc="13B69A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052AE"/>
    <w:multiLevelType w:val="multilevel"/>
    <w:tmpl w:val="3A08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EE70CF"/>
    <w:multiLevelType w:val="multilevel"/>
    <w:tmpl w:val="F8AA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51351"/>
    <w:multiLevelType w:val="multilevel"/>
    <w:tmpl w:val="7F927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C20717"/>
    <w:multiLevelType w:val="multilevel"/>
    <w:tmpl w:val="48EA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677C80"/>
    <w:multiLevelType w:val="hybridMultilevel"/>
    <w:tmpl w:val="9DF6584E"/>
    <w:lvl w:ilvl="0" w:tplc="26C6F1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F1A62"/>
    <w:multiLevelType w:val="multilevel"/>
    <w:tmpl w:val="CCB6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124884"/>
    <w:multiLevelType w:val="multilevel"/>
    <w:tmpl w:val="4E92AE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DB7E4B"/>
    <w:multiLevelType w:val="multilevel"/>
    <w:tmpl w:val="9FAA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A63137"/>
    <w:multiLevelType w:val="multilevel"/>
    <w:tmpl w:val="AAE8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4D141F"/>
    <w:multiLevelType w:val="multilevel"/>
    <w:tmpl w:val="3C3C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233B10"/>
    <w:multiLevelType w:val="hybridMultilevel"/>
    <w:tmpl w:val="F4341068"/>
    <w:lvl w:ilvl="0" w:tplc="1C8A5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CE23A2"/>
    <w:multiLevelType w:val="multilevel"/>
    <w:tmpl w:val="4F98F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FE5BF6"/>
    <w:multiLevelType w:val="multilevel"/>
    <w:tmpl w:val="9FAA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82536F"/>
    <w:multiLevelType w:val="multilevel"/>
    <w:tmpl w:val="0D804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387038"/>
    <w:multiLevelType w:val="multilevel"/>
    <w:tmpl w:val="CACE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6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2"/>
  </w:num>
  <w:num w:numId="11">
    <w:abstractNumId w:val="22"/>
  </w:num>
  <w:num w:numId="12">
    <w:abstractNumId w:val="0"/>
  </w:num>
  <w:num w:numId="13">
    <w:abstractNumId w:val="17"/>
  </w:num>
  <w:num w:numId="14">
    <w:abstractNumId w:val="13"/>
  </w:num>
  <w:num w:numId="15">
    <w:abstractNumId w:val="15"/>
  </w:num>
  <w:num w:numId="16">
    <w:abstractNumId w:val="20"/>
  </w:num>
  <w:num w:numId="17">
    <w:abstractNumId w:val="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7"/>
  </w:num>
  <w:num w:numId="23">
    <w:abstractNumId w:val="1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E6F"/>
    <w:rsid w:val="0002374C"/>
    <w:rsid w:val="00023F33"/>
    <w:rsid w:val="0002781B"/>
    <w:rsid w:val="0003081F"/>
    <w:rsid w:val="0003143F"/>
    <w:rsid w:val="00046D40"/>
    <w:rsid w:val="00053C6E"/>
    <w:rsid w:val="00062A76"/>
    <w:rsid w:val="000809D8"/>
    <w:rsid w:val="00090B3A"/>
    <w:rsid w:val="000934D1"/>
    <w:rsid w:val="000A44E0"/>
    <w:rsid w:val="000B2AE2"/>
    <w:rsid w:val="000C1CED"/>
    <w:rsid w:val="000C292D"/>
    <w:rsid w:val="000E7A1C"/>
    <w:rsid w:val="000F08D6"/>
    <w:rsid w:val="000F5222"/>
    <w:rsid w:val="001026D5"/>
    <w:rsid w:val="00110103"/>
    <w:rsid w:val="00121D4F"/>
    <w:rsid w:val="00122017"/>
    <w:rsid w:val="00124CA3"/>
    <w:rsid w:val="00127845"/>
    <w:rsid w:val="001306A8"/>
    <w:rsid w:val="00146376"/>
    <w:rsid w:val="00160A85"/>
    <w:rsid w:val="0016566E"/>
    <w:rsid w:val="001701A8"/>
    <w:rsid w:val="00190EDE"/>
    <w:rsid w:val="00192C18"/>
    <w:rsid w:val="00197597"/>
    <w:rsid w:val="001B53F7"/>
    <w:rsid w:val="001C3D3A"/>
    <w:rsid w:val="001D4EF9"/>
    <w:rsid w:val="001F60CA"/>
    <w:rsid w:val="002114FF"/>
    <w:rsid w:val="00212EB6"/>
    <w:rsid w:val="00227DD8"/>
    <w:rsid w:val="0023440D"/>
    <w:rsid w:val="00236D8D"/>
    <w:rsid w:val="00247F30"/>
    <w:rsid w:val="002511B8"/>
    <w:rsid w:val="0028746D"/>
    <w:rsid w:val="00287535"/>
    <w:rsid w:val="00292A3C"/>
    <w:rsid w:val="00296A28"/>
    <w:rsid w:val="002A25B4"/>
    <w:rsid w:val="002A3B8B"/>
    <w:rsid w:val="002A418B"/>
    <w:rsid w:val="002B5BF7"/>
    <w:rsid w:val="002B5CCD"/>
    <w:rsid w:val="002B6299"/>
    <w:rsid w:val="002C19A0"/>
    <w:rsid w:val="002C759D"/>
    <w:rsid w:val="002D035A"/>
    <w:rsid w:val="002D1234"/>
    <w:rsid w:val="002D2382"/>
    <w:rsid w:val="00303870"/>
    <w:rsid w:val="00304227"/>
    <w:rsid w:val="0030507D"/>
    <w:rsid w:val="0030576D"/>
    <w:rsid w:val="003143DF"/>
    <w:rsid w:val="003305F7"/>
    <w:rsid w:val="00335C07"/>
    <w:rsid w:val="00344140"/>
    <w:rsid w:val="00357C30"/>
    <w:rsid w:val="003605B9"/>
    <w:rsid w:val="00365529"/>
    <w:rsid w:val="00393DAE"/>
    <w:rsid w:val="0039449B"/>
    <w:rsid w:val="003A0DC1"/>
    <w:rsid w:val="003C30C0"/>
    <w:rsid w:val="003C4B36"/>
    <w:rsid w:val="003C50D7"/>
    <w:rsid w:val="003C52CD"/>
    <w:rsid w:val="003E4F8B"/>
    <w:rsid w:val="004061E5"/>
    <w:rsid w:val="00406455"/>
    <w:rsid w:val="004614A0"/>
    <w:rsid w:val="0047604A"/>
    <w:rsid w:val="004825DC"/>
    <w:rsid w:val="00482D93"/>
    <w:rsid w:val="00483B4F"/>
    <w:rsid w:val="00486034"/>
    <w:rsid w:val="004C37FA"/>
    <w:rsid w:val="004C5107"/>
    <w:rsid w:val="004D1184"/>
    <w:rsid w:val="004D4DB9"/>
    <w:rsid w:val="004F2CDD"/>
    <w:rsid w:val="004F2D97"/>
    <w:rsid w:val="004F584A"/>
    <w:rsid w:val="00501105"/>
    <w:rsid w:val="0050414E"/>
    <w:rsid w:val="0052712D"/>
    <w:rsid w:val="0052760B"/>
    <w:rsid w:val="00527EF4"/>
    <w:rsid w:val="005620D8"/>
    <w:rsid w:val="00581DF6"/>
    <w:rsid w:val="00585E6F"/>
    <w:rsid w:val="005B2F2A"/>
    <w:rsid w:val="005C378F"/>
    <w:rsid w:val="005D6F4D"/>
    <w:rsid w:val="005E757A"/>
    <w:rsid w:val="005F2060"/>
    <w:rsid w:val="005F26AF"/>
    <w:rsid w:val="005F418D"/>
    <w:rsid w:val="005F4373"/>
    <w:rsid w:val="0061192D"/>
    <w:rsid w:val="00617335"/>
    <w:rsid w:val="00644C48"/>
    <w:rsid w:val="00652E70"/>
    <w:rsid w:val="00656720"/>
    <w:rsid w:val="006622A0"/>
    <w:rsid w:val="0066284F"/>
    <w:rsid w:val="006630FC"/>
    <w:rsid w:val="00667A77"/>
    <w:rsid w:val="00670D78"/>
    <w:rsid w:val="00685550"/>
    <w:rsid w:val="00692D85"/>
    <w:rsid w:val="006A2339"/>
    <w:rsid w:val="006A6177"/>
    <w:rsid w:val="006A77AF"/>
    <w:rsid w:val="006B26AD"/>
    <w:rsid w:val="006B7BEC"/>
    <w:rsid w:val="006C0F9A"/>
    <w:rsid w:val="006C4E88"/>
    <w:rsid w:val="006F1D9B"/>
    <w:rsid w:val="006F291C"/>
    <w:rsid w:val="00700551"/>
    <w:rsid w:val="0070592A"/>
    <w:rsid w:val="0071595A"/>
    <w:rsid w:val="0072065D"/>
    <w:rsid w:val="007216C2"/>
    <w:rsid w:val="00735510"/>
    <w:rsid w:val="007369F5"/>
    <w:rsid w:val="00744718"/>
    <w:rsid w:val="00760679"/>
    <w:rsid w:val="0076701A"/>
    <w:rsid w:val="00773FF1"/>
    <w:rsid w:val="00780B50"/>
    <w:rsid w:val="00787B1F"/>
    <w:rsid w:val="007972A5"/>
    <w:rsid w:val="0079753B"/>
    <w:rsid w:val="007A782C"/>
    <w:rsid w:val="007B5C89"/>
    <w:rsid w:val="007B6D75"/>
    <w:rsid w:val="007E2B43"/>
    <w:rsid w:val="007E3197"/>
    <w:rsid w:val="00810FE3"/>
    <w:rsid w:val="0081750B"/>
    <w:rsid w:val="0082103C"/>
    <w:rsid w:val="00824E76"/>
    <w:rsid w:val="00826DA6"/>
    <w:rsid w:val="00834EAE"/>
    <w:rsid w:val="008421C7"/>
    <w:rsid w:val="00873415"/>
    <w:rsid w:val="008763EE"/>
    <w:rsid w:val="0088240D"/>
    <w:rsid w:val="0089081A"/>
    <w:rsid w:val="008A4613"/>
    <w:rsid w:val="008B78C5"/>
    <w:rsid w:val="008C1B55"/>
    <w:rsid w:val="008D26C2"/>
    <w:rsid w:val="008F1E7A"/>
    <w:rsid w:val="009137EC"/>
    <w:rsid w:val="00913D6D"/>
    <w:rsid w:val="00914F9E"/>
    <w:rsid w:val="00926DC8"/>
    <w:rsid w:val="00931CB8"/>
    <w:rsid w:val="00945179"/>
    <w:rsid w:val="009459F8"/>
    <w:rsid w:val="0096335B"/>
    <w:rsid w:val="00964F42"/>
    <w:rsid w:val="00977AA5"/>
    <w:rsid w:val="0098650D"/>
    <w:rsid w:val="009A479C"/>
    <w:rsid w:val="009C1BA1"/>
    <w:rsid w:val="009C2E4E"/>
    <w:rsid w:val="009E5ACF"/>
    <w:rsid w:val="00A01490"/>
    <w:rsid w:val="00A0486B"/>
    <w:rsid w:val="00A20C59"/>
    <w:rsid w:val="00A21D7F"/>
    <w:rsid w:val="00A26AB1"/>
    <w:rsid w:val="00A34F5C"/>
    <w:rsid w:val="00A37A7E"/>
    <w:rsid w:val="00A441B6"/>
    <w:rsid w:val="00A54F64"/>
    <w:rsid w:val="00A63CC1"/>
    <w:rsid w:val="00A76227"/>
    <w:rsid w:val="00A86CEB"/>
    <w:rsid w:val="00A91CBE"/>
    <w:rsid w:val="00AA654C"/>
    <w:rsid w:val="00AC1817"/>
    <w:rsid w:val="00AC70FC"/>
    <w:rsid w:val="00AD4A00"/>
    <w:rsid w:val="00AE13B2"/>
    <w:rsid w:val="00AE5FEC"/>
    <w:rsid w:val="00AF680F"/>
    <w:rsid w:val="00B17F3A"/>
    <w:rsid w:val="00B218C4"/>
    <w:rsid w:val="00B41327"/>
    <w:rsid w:val="00B45DB5"/>
    <w:rsid w:val="00B5764E"/>
    <w:rsid w:val="00B60032"/>
    <w:rsid w:val="00B74BB6"/>
    <w:rsid w:val="00B7577C"/>
    <w:rsid w:val="00B851BE"/>
    <w:rsid w:val="00B93B40"/>
    <w:rsid w:val="00BA2482"/>
    <w:rsid w:val="00BB3064"/>
    <w:rsid w:val="00BB63E4"/>
    <w:rsid w:val="00BC1447"/>
    <w:rsid w:val="00BD68ED"/>
    <w:rsid w:val="00BE1F94"/>
    <w:rsid w:val="00BF3E40"/>
    <w:rsid w:val="00C04715"/>
    <w:rsid w:val="00C1389D"/>
    <w:rsid w:val="00C25D5A"/>
    <w:rsid w:val="00C279D7"/>
    <w:rsid w:val="00C32BC1"/>
    <w:rsid w:val="00C460CB"/>
    <w:rsid w:val="00C46465"/>
    <w:rsid w:val="00C64318"/>
    <w:rsid w:val="00C67DB9"/>
    <w:rsid w:val="00C733CB"/>
    <w:rsid w:val="00C74A9D"/>
    <w:rsid w:val="00C95E70"/>
    <w:rsid w:val="00C96397"/>
    <w:rsid w:val="00CB27D6"/>
    <w:rsid w:val="00CD0139"/>
    <w:rsid w:val="00CD4C7F"/>
    <w:rsid w:val="00CD595F"/>
    <w:rsid w:val="00CF78EA"/>
    <w:rsid w:val="00D01CAE"/>
    <w:rsid w:val="00D03FA3"/>
    <w:rsid w:val="00D048C1"/>
    <w:rsid w:val="00D15CF2"/>
    <w:rsid w:val="00D3287E"/>
    <w:rsid w:val="00D533F9"/>
    <w:rsid w:val="00D56DAF"/>
    <w:rsid w:val="00D656A5"/>
    <w:rsid w:val="00D75348"/>
    <w:rsid w:val="00DB4313"/>
    <w:rsid w:val="00DB5F8F"/>
    <w:rsid w:val="00DD2A07"/>
    <w:rsid w:val="00DE153C"/>
    <w:rsid w:val="00DE3806"/>
    <w:rsid w:val="00DE69D1"/>
    <w:rsid w:val="00E06263"/>
    <w:rsid w:val="00E1614D"/>
    <w:rsid w:val="00E32006"/>
    <w:rsid w:val="00E63CC8"/>
    <w:rsid w:val="00E9367A"/>
    <w:rsid w:val="00EA1472"/>
    <w:rsid w:val="00EA2D6F"/>
    <w:rsid w:val="00EB1C75"/>
    <w:rsid w:val="00EC5550"/>
    <w:rsid w:val="00ED422E"/>
    <w:rsid w:val="00EE7647"/>
    <w:rsid w:val="00EE76AA"/>
    <w:rsid w:val="00EF08FE"/>
    <w:rsid w:val="00EF17FC"/>
    <w:rsid w:val="00F312C6"/>
    <w:rsid w:val="00F379E5"/>
    <w:rsid w:val="00F4185A"/>
    <w:rsid w:val="00F60A84"/>
    <w:rsid w:val="00F656E0"/>
    <w:rsid w:val="00F85A9F"/>
    <w:rsid w:val="00FA6BD5"/>
    <w:rsid w:val="00FA7B8B"/>
    <w:rsid w:val="00FB3373"/>
    <w:rsid w:val="00FB5871"/>
    <w:rsid w:val="00FC46E7"/>
    <w:rsid w:val="00FC786A"/>
    <w:rsid w:val="00FD799D"/>
    <w:rsid w:val="00FE1E96"/>
    <w:rsid w:val="00FF1CDE"/>
    <w:rsid w:val="00FF3142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2E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45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585E6F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585E6F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58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85E6F"/>
    <w:pPr>
      <w:ind w:left="720"/>
      <w:contextualSpacing/>
    </w:pPr>
  </w:style>
  <w:style w:type="paragraph" w:customStyle="1" w:styleId="11">
    <w:name w:val="Без разредка1"/>
    <w:rsid w:val="00A441B6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BD68E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2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20C59"/>
    <w:rPr>
      <w:rFonts w:ascii="Tahoma" w:eastAsia="Calibri" w:hAnsi="Tahoma" w:cs="Tahoma"/>
      <w:sz w:val="16"/>
      <w:szCs w:val="16"/>
    </w:rPr>
  </w:style>
  <w:style w:type="table" w:customStyle="1" w:styleId="12">
    <w:name w:val="Мрежа в таблица1"/>
    <w:basedOn w:val="a1"/>
    <w:next w:val="a6"/>
    <w:uiPriority w:val="39"/>
    <w:rsid w:val="009A479C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FC4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B45DB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b">
    <w:name w:val="Hyperlink"/>
    <w:uiPriority w:val="99"/>
    <w:unhideWhenUsed/>
    <w:rsid w:val="00FF1CDE"/>
    <w:rPr>
      <w:color w:val="0000FF"/>
      <w:u w:val="single"/>
    </w:rPr>
  </w:style>
  <w:style w:type="paragraph" w:styleId="2">
    <w:name w:val="Body Text Indent 2"/>
    <w:basedOn w:val="a"/>
    <w:link w:val="20"/>
    <w:rsid w:val="00FF1CDE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20">
    <w:name w:val="Основен текст с отстъп 2 Знак"/>
    <w:basedOn w:val="a0"/>
    <w:link w:val="2"/>
    <w:rsid w:val="00FF1CDE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5620D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5595-87A6-4639-8505-04E9473A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Dobrichka</cp:lastModifiedBy>
  <cp:revision>225</cp:revision>
  <cp:lastPrinted>2023-10-27T15:05:00Z</cp:lastPrinted>
  <dcterms:created xsi:type="dcterms:W3CDTF">2023-08-31T12:24:00Z</dcterms:created>
  <dcterms:modified xsi:type="dcterms:W3CDTF">2023-10-31T15:43:00Z</dcterms:modified>
</cp:coreProperties>
</file>