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2618C2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2618C2" w:rsidRDefault="002618C2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sz w:val="24"/>
          <w:szCs w:val="24"/>
          <w:shd w:val="clear" w:color="auto" w:fill="FFFFFF"/>
        </w:rPr>
        <w:t xml:space="preserve">Регистрация на независим кандидат за кмет на кметство  с.Полковник Свещарово, предложен от ИК ГЕОРГИ ЯНАКИЕВ ГЕОРГИЕВ </w:t>
      </w:r>
    </w:p>
    <w:p w:rsidR="002618C2" w:rsidRPr="002618C2" w:rsidRDefault="002618C2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sz w:val="24"/>
          <w:szCs w:val="24"/>
          <w:shd w:val="clear" w:color="auto" w:fill="FFFFFF"/>
        </w:rPr>
        <w:t xml:space="preserve">Регистрация на независим кандидат за кмет на кметство в с.Победа, предложен от ИК ГАЛИН ПЪРВАНОВ ИВАНОВ </w:t>
      </w:r>
    </w:p>
    <w:p w:rsidR="002618C2" w:rsidRPr="002618C2" w:rsidRDefault="002618C2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sz w:val="24"/>
          <w:szCs w:val="24"/>
          <w:shd w:val="clear" w:color="auto" w:fill="FFFFFF"/>
        </w:rPr>
        <w:t>Регистрация на независим кандидат за кмет на кметство  с.Ловчанци, предложен от ИК ИВАН ЖЕЛЯЗКОВ ИВАНОВ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618C2" w:rsidRPr="002618C2" w:rsidRDefault="002618C2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</w:t>
      </w:r>
      <w:r w:rsidR="00A646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ска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листа за кмет на община Добричка от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2618C2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</w:p>
    <w:p w:rsidR="0077604F" w:rsidRPr="002618C2" w:rsidRDefault="0077604F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Политическа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партия „</w:t>
      </w:r>
      <w:r w:rsidRPr="002618C2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</w:p>
    <w:p w:rsidR="00632B4A" w:rsidRPr="002618C2" w:rsidRDefault="0077604F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 за кмет на община Добричка от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Политическа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партия „</w:t>
      </w:r>
      <w:r w:rsidRPr="002618C2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</w:p>
    <w:p w:rsidR="002618C2" w:rsidRPr="002618C2" w:rsidRDefault="002618C2" w:rsidP="002618C2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2618C2">
        <w:rPr>
          <w:rFonts w:ascii="Times New Roman" w:hAnsi="Times New Roman"/>
          <w:color w:val="333333"/>
          <w:sz w:val="24"/>
          <w:szCs w:val="24"/>
        </w:rPr>
        <w:t> </w:t>
      </w:r>
      <w:r w:rsidRPr="002618C2">
        <w:rPr>
          <w:rFonts w:ascii="Times New Roman" w:hAnsi="Times New Roman"/>
          <w:sz w:val="24"/>
          <w:szCs w:val="24"/>
          <w:shd w:val="clear" w:color="auto" w:fill="FFFFFF"/>
        </w:rPr>
        <w:t xml:space="preserve">Регистрация на независим кандидат за кмет на кметство  с.Тянево, предложен от ИК </w:t>
      </w:r>
      <w:r w:rsidRPr="002618C2">
        <w:rPr>
          <w:rFonts w:ascii="Times New Roman" w:hAnsi="Times New Roman"/>
          <w:sz w:val="24"/>
          <w:szCs w:val="24"/>
        </w:rPr>
        <w:t>СЪБИНА ДИМИТРОВА КОСТАДИНОВА</w:t>
      </w:r>
      <w:r w:rsidRPr="002618C2">
        <w:rPr>
          <w:rFonts w:ascii="Times New Roman" w:hAnsi="Times New Roman"/>
          <w:sz w:val="24"/>
          <w:szCs w:val="24"/>
          <w:shd w:val="clear" w:color="auto" w:fill="FFFFFF"/>
        </w:rPr>
        <w:t xml:space="preserve"> с. Тянево</w:t>
      </w:r>
    </w:p>
    <w:p w:rsidR="00632B4A" w:rsidRPr="002618C2" w:rsidRDefault="002618C2" w:rsidP="002618C2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</w:t>
      </w:r>
      <w:r w:rsidR="00632B4A"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 за кмет на община Добричка от </w:t>
      </w:r>
      <w:r w:rsidR="00632B4A" w:rsidRPr="002618C2">
        <w:rPr>
          <w:rFonts w:ascii="Times New Roman" w:hAnsi="Times New Roman"/>
          <w:color w:val="333333"/>
          <w:sz w:val="24"/>
          <w:szCs w:val="24"/>
        </w:rPr>
        <w:t>п</w:t>
      </w:r>
      <w:r w:rsidR="00632B4A" w:rsidRPr="002618C2">
        <w:rPr>
          <w:rFonts w:ascii="Times New Roman" w:hAnsi="Times New Roman"/>
          <w:sz w:val="24"/>
          <w:szCs w:val="24"/>
        </w:rPr>
        <w:t>артия „ВЪЗРАЖДАНЕ“</w:t>
      </w:r>
    </w:p>
    <w:p w:rsidR="00632B4A" w:rsidRPr="002618C2" w:rsidRDefault="00632B4A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2618C2">
        <w:rPr>
          <w:rFonts w:ascii="Times New Roman" w:hAnsi="Times New Roman"/>
          <w:color w:val="333333"/>
          <w:sz w:val="24"/>
          <w:szCs w:val="24"/>
        </w:rPr>
        <w:t>п</w:t>
      </w:r>
      <w:r w:rsidRPr="002618C2">
        <w:rPr>
          <w:rFonts w:ascii="Times New Roman" w:hAnsi="Times New Roman"/>
          <w:sz w:val="24"/>
          <w:szCs w:val="24"/>
        </w:rPr>
        <w:t>артия „ВЪЗРАЖДАНЕ“</w:t>
      </w:r>
    </w:p>
    <w:p w:rsidR="00632B4A" w:rsidRPr="002618C2" w:rsidRDefault="00632B4A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hAnsi="Times New Roman"/>
          <w:color w:val="333333"/>
          <w:sz w:val="24"/>
          <w:szCs w:val="24"/>
        </w:rPr>
        <w:t>п</w:t>
      </w:r>
      <w:r w:rsidRPr="002618C2">
        <w:rPr>
          <w:rFonts w:ascii="Times New Roman" w:hAnsi="Times New Roman"/>
          <w:sz w:val="24"/>
          <w:szCs w:val="24"/>
        </w:rPr>
        <w:t>артия „ВЪЗРАЖДАНЕ“</w:t>
      </w:r>
    </w:p>
    <w:p w:rsidR="00632B4A" w:rsidRPr="002618C2" w:rsidRDefault="00632B4A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 за кмет на община Добричка от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 „ГЕРБ“</w:t>
      </w:r>
    </w:p>
    <w:p w:rsidR="00632B4A" w:rsidRPr="002618C2" w:rsidRDefault="00632B4A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 „ГЕРБ“</w:t>
      </w:r>
    </w:p>
    <w:p w:rsidR="00632B4A" w:rsidRPr="002618C2" w:rsidRDefault="00632B4A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 „ГЕРБ“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 коалиция „БСП ЗА БЪЛГАРИЯ (ЗНС)“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 коалиция „БСП ЗА БЪЛГАРИЯ (ЗНС)“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 коалиция „БСП ЗА БЪЛГАРИЯ (ЗНС)“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2618C2">
        <w:rPr>
          <w:rFonts w:ascii="Times New Roman" w:hAnsi="Times New Roman"/>
          <w:color w:val="333333"/>
          <w:sz w:val="24"/>
          <w:szCs w:val="24"/>
        </w:rPr>
        <w:t>Коалиция  „ЛЕВИЦАТА!“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hAnsi="Times New Roman"/>
          <w:color w:val="333333"/>
          <w:sz w:val="24"/>
          <w:szCs w:val="24"/>
        </w:rPr>
        <w:t>Коалиция  „ЛЕВИЦАТА!“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</w:t>
      </w:r>
      <w:r w:rsidR="007F3B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bookmarkStart w:id="0" w:name="_GoBack"/>
      <w:bookmarkEnd w:id="0"/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ка листа за кмет на община Добричка от </w:t>
      </w:r>
      <w:r w:rsidRPr="002618C2">
        <w:rPr>
          <w:rFonts w:ascii="Times New Roman" w:hAnsi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</w:p>
    <w:p w:rsidR="00075EAB" w:rsidRPr="002618C2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2618C2">
        <w:rPr>
          <w:rFonts w:ascii="Times New Roman" w:hAnsi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</w:p>
    <w:p w:rsidR="00075EAB" w:rsidRPr="00501451" w:rsidRDefault="00075EAB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2618C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</w:p>
    <w:p w:rsidR="00501451" w:rsidRPr="00501451" w:rsidRDefault="00501451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роцедура за определяне чрез жребий на реда за представяне на кандидатите, регистрирани от партии, коалиции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местни коалиции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инициативни комитети 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ОИК Добрич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 диспутите по регионалните радио- и телевизионни центрове, в изборите за общински съветници и за кметове на 29 октомври 2023 г.</w:t>
      </w:r>
    </w:p>
    <w:p w:rsidR="00501451" w:rsidRPr="002618C2" w:rsidRDefault="00501451" w:rsidP="00632B4A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Pr="00C902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аличаване на регистрация на инициативен комитет за издигане на независимия кандидат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СЕФЕР СЕЙФЕТИН МУРАД</w:t>
      </w:r>
      <w:r w:rsidRPr="00C902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Pr="00E260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общински съветници и за кметове на 29 октомври 2023 г.</w:t>
      </w:r>
    </w:p>
    <w:p w:rsidR="004658E6" w:rsidRPr="002618C2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2618C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75EAB"/>
    <w:rsid w:val="000A6999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733B7B"/>
    <w:rsid w:val="007369F5"/>
    <w:rsid w:val="00760679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DF68A3"/>
    <w:rsid w:val="00E510EE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37</cp:revision>
  <cp:lastPrinted>2023-09-13T14:05:00Z</cp:lastPrinted>
  <dcterms:created xsi:type="dcterms:W3CDTF">2023-08-31T12:24:00Z</dcterms:created>
  <dcterms:modified xsi:type="dcterms:W3CDTF">2023-09-25T15:04:00Z</dcterms:modified>
</cp:coreProperties>
</file>