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BF5" w:rsidRPr="002F1D3B" w:rsidRDefault="006B6BF5" w:rsidP="006B6BF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1D3B">
        <w:rPr>
          <w:rFonts w:ascii="Times New Roman" w:hAnsi="Times New Roman" w:cs="Times New Roman"/>
          <w:sz w:val="24"/>
          <w:szCs w:val="24"/>
        </w:rPr>
        <w:t xml:space="preserve">Работно време </w:t>
      </w:r>
      <w:r w:rsidRPr="002F1D3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на ОИК – Добричка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6B6BF5" w:rsidRPr="002F1D3B" w:rsidRDefault="006B6BF5" w:rsidP="006B6BF5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 от О</w:t>
      </w:r>
      <w:r w:rsidRPr="003372A5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-Добричка</w:t>
      </w:r>
      <w:r w:rsidRPr="003372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маркиране на печата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2F1D3B" w:rsidRDefault="002F1D3B" w:rsidP="002F1D3B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Pr="002F1D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омерация</w:t>
      </w:r>
      <w:r w:rsidRPr="002F1D3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2F1D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решенията на Общинска избирателна комисия-Добричка</w:t>
      </w:r>
    </w:p>
    <w:p w:rsidR="002F1D3B" w:rsidRDefault="006B6BF5" w:rsidP="002F1D3B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</w:t>
      </w:r>
      <w:r w:rsidR="002F1D3B" w:rsidRPr="00F463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ъобщаване на решенията на </w:t>
      </w:r>
      <w:r w:rsidR="002F1D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ОИК-Добричка</w:t>
      </w:r>
    </w:p>
    <w:p w:rsidR="006B6BF5" w:rsidRPr="002F1D3B" w:rsidRDefault="006B6BF5" w:rsidP="006B6BF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1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 броя на експертите и техническите сътрудници, имената, функции и периода на подпомагане работата на ОИК-Добричка в произвеждането на изборите за общински </w:t>
      </w:r>
      <w:proofErr w:type="spellStart"/>
      <w:r w:rsidRPr="002F1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2F1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27 октомври 2019г.</w:t>
      </w:r>
      <w:r w:rsidRPr="002F1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6B6BF5" w:rsidRPr="002F1D3B" w:rsidRDefault="006B6BF5" w:rsidP="006B6BF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1D3B">
        <w:rPr>
          <w:rFonts w:ascii="Times New Roman" w:eastAsia="Times New Roman" w:hAnsi="Times New Roman"/>
          <w:sz w:val="24"/>
          <w:szCs w:val="24"/>
          <w:lang w:eastAsia="bg-BG"/>
        </w:rPr>
        <w:t>Приемане на инструкция за определяне на реда за обра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ботване и защита на лични данни;</w:t>
      </w:r>
    </w:p>
    <w:p w:rsidR="006B6BF5" w:rsidRPr="002F1D3B" w:rsidRDefault="006B6BF5" w:rsidP="006B6BF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1D3B">
        <w:rPr>
          <w:rFonts w:ascii="Times New Roman" w:eastAsia="Times New Roman" w:hAnsi="Times New Roman"/>
          <w:sz w:val="24"/>
          <w:szCs w:val="24"/>
          <w:lang w:eastAsia="bg-BG"/>
        </w:rPr>
        <w:t>Създаване и поддържане на публичен регистър на жа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лбите подадени до ОИК – Добричка</w:t>
      </w:r>
      <w:r w:rsidRPr="002F1D3B"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решенията по тях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97658B" w:rsidRPr="002F1D3B" w:rsidRDefault="0097658B" w:rsidP="0097658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F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на единна номерация в регистрите за регистрация на ПП, КП, ИК, МК в ОИК – Добричка в изборите </w:t>
      </w:r>
      <w:r w:rsidRPr="002F1D3B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Pr="002F1D3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2F1D3B">
        <w:rPr>
          <w:rFonts w:ascii="Times New Roman" w:hAnsi="Times New Roman" w:cs="Times New Roman"/>
          <w:sz w:val="24"/>
          <w:szCs w:val="24"/>
        </w:rPr>
        <w:t xml:space="preserve"> и за кметове на 27 октомври 2019 г.</w:t>
      </w:r>
    </w:p>
    <w:p w:rsidR="002F1D3B" w:rsidRPr="002F1D3B" w:rsidRDefault="002F1D3B" w:rsidP="002F1D3B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2F1D3B" w:rsidRPr="002F1D3B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2F1D3B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2F1D3B"/>
    <w:rsid w:val="004A2A09"/>
    <w:rsid w:val="006B6BF5"/>
    <w:rsid w:val="0097658B"/>
    <w:rsid w:val="00A51641"/>
    <w:rsid w:val="00C0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3</cp:revision>
  <cp:lastPrinted>2019-09-04T11:35:00Z</cp:lastPrinted>
  <dcterms:created xsi:type="dcterms:W3CDTF">2019-09-03T08:53:00Z</dcterms:created>
  <dcterms:modified xsi:type="dcterms:W3CDTF">2019-09-04T11:37:00Z</dcterms:modified>
</cp:coreProperties>
</file>