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DC1C92">
        <w:rPr>
          <w:b/>
        </w:rPr>
        <w:t>25</w:t>
      </w:r>
      <w:r w:rsidR="006F3CA5">
        <w:rPr>
          <w:b/>
        </w:rPr>
        <w:t>5</w:t>
      </w:r>
      <w:r w:rsidRPr="00673E2D">
        <w:rPr>
          <w:b/>
        </w:rPr>
        <w:t xml:space="preserve"> -МИ/НР</w:t>
      </w:r>
    </w:p>
    <w:p w:rsidR="00D8686B" w:rsidRPr="00673E2D" w:rsidRDefault="00DC1C92" w:rsidP="00D8686B">
      <w:pPr>
        <w:jc w:val="center"/>
        <w:rPr>
          <w:b/>
        </w:rPr>
      </w:pPr>
      <w:r>
        <w:rPr>
          <w:b/>
        </w:rPr>
        <w:t>Добричка, 03</w:t>
      </w:r>
      <w:r w:rsidR="00D8686B" w:rsidRPr="00673E2D">
        <w:rPr>
          <w:b/>
        </w:rPr>
        <w:t>.1</w:t>
      </w:r>
      <w:r>
        <w:rPr>
          <w:b/>
        </w:rPr>
        <w:t>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6F3CA5">
        <w:t>Определяне на членове на ОИК за предаване на избирателните списъци за проверка в ТЗ ГРАО.</w:t>
      </w:r>
    </w:p>
    <w:p w:rsidR="00D8686B" w:rsidRDefault="00D8686B" w:rsidP="0097217A">
      <w:pPr>
        <w:jc w:val="both"/>
      </w:pPr>
      <w:r>
        <w:t xml:space="preserve">На основание </w:t>
      </w:r>
      <w:r w:rsidR="006F3CA5">
        <w:t>т.26 от Решение №2662-МИ/НР на ЦИК</w:t>
      </w:r>
      <w:r>
        <w:t xml:space="preserve">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6F3CA5">
        <w:t xml:space="preserve">Определя членове на ОИК за предаване на избирателните списъци за проверка в ТЗ ГРАО и за подписване на </w:t>
      </w:r>
      <w:proofErr w:type="spellStart"/>
      <w:r w:rsidR="006F3CA5">
        <w:t>приемо</w:t>
      </w:r>
      <w:proofErr w:type="spellEnd"/>
      <w:r w:rsidR="006F3CA5">
        <w:t xml:space="preserve"> – предавателен протокол, както следва:</w:t>
      </w:r>
    </w:p>
    <w:p w:rsidR="006F3CA5" w:rsidRDefault="00DC1C92" w:rsidP="006F3CA5">
      <w:pPr>
        <w:pStyle w:val="a3"/>
        <w:numPr>
          <w:ilvl w:val="0"/>
          <w:numId w:val="1"/>
        </w:numPr>
        <w:jc w:val="both"/>
      </w:pPr>
      <w:r>
        <w:t xml:space="preserve">Снежина Недкова Георгиева-Илиева </w:t>
      </w:r>
      <w:r>
        <w:tab/>
      </w:r>
      <w:r w:rsidR="006F3CA5">
        <w:t>- Член на ОИК;</w:t>
      </w:r>
    </w:p>
    <w:p w:rsidR="006F3CA5" w:rsidRDefault="00DC1C92" w:rsidP="006F3CA5">
      <w:pPr>
        <w:pStyle w:val="a3"/>
        <w:numPr>
          <w:ilvl w:val="0"/>
          <w:numId w:val="1"/>
        </w:numPr>
        <w:jc w:val="both"/>
      </w:pPr>
      <w:r>
        <w:t>Дарина Николова Колева</w:t>
      </w:r>
      <w:r>
        <w:tab/>
      </w:r>
      <w:r>
        <w:tab/>
      </w:r>
      <w:r w:rsidR="006F3CA5">
        <w:t>- Член на ОИК;</w:t>
      </w:r>
    </w:p>
    <w:p w:rsidR="006F3CA5" w:rsidRDefault="00DC1C92" w:rsidP="006F3CA5">
      <w:pPr>
        <w:pStyle w:val="a3"/>
        <w:numPr>
          <w:ilvl w:val="0"/>
          <w:numId w:val="1"/>
        </w:numPr>
        <w:jc w:val="both"/>
      </w:pPr>
      <w:r>
        <w:t>Калина Атанасова Даскалова</w:t>
      </w:r>
      <w:bookmarkStart w:id="0" w:name="_GoBack"/>
      <w:bookmarkEnd w:id="0"/>
      <w:r w:rsidR="006F3CA5">
        <w:tab/>
      </w:r>
      <w:r w:rsidR="006F3CA5">
        <w:tab/>
        <w:t>- Член на ОИК.</w:t>
      </w:r>
    </w:p>
    <w:p w:rsidR="006F3CA5" w:rsidRDefault="006F3CA5" w:rsidP="006F3CA5">
      <w:pPr>
        <w:pStyle w:val="a3"/>
        <w:jc w:val="both"/>
      </w:pPr>
    </w:p>
    <w:p w:rsidR="00D8686B" w:rsidRDefault="00D8686B" w:rsidP="0097217A">
      <w:pPr>
        <w:jc w:val="both"/>
      </w:pPr>
      <w:r>
        <w:t xml:space="preserve">Решението подлежи на обжалване </w:t>
      </w:r>
      <w:r w:rsidR="006F3CA5">
        <w:t xml:space="preserve">в </w:t>
      </w:r>
      <w:r>
        <w:t>пре</w:t>
      </w:r>
      <w:r w:rsidR="00514EAC">
        <w:t xml:space="preserve">д </w:t>
      </w:r>
      <w:r w:rsidR="006F3CA5">
        <w:t>ЦИК в тридневен срок след обявяването му.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378"/>
    <w:multiLevelType w:val="hybridMultilevel"/>
    <w:tmpl w:val="382A03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A7D88"/>
    <w:rsid w:val="002C5AB1"/>
    <w:rsid w:val="003A4C94"/>
    <w:rsid w:val="003F5CE5"/>
    <w:rsid w:val="004F15AF"/>
    <w:rsid w:val="00514EAC"/>
    <w:rsid w:val="00591619"/>
    <w:rsid w:val="005E6B85"/>
    <w:rsid w:val="005F7D07"/>
    <w:rsid w:val="00673E2D"/>
    <w:rsid w:val="0068451E"/>
    <w:rsid w:val="006B1744"/>
    <w:rsid w:val="006C25A6"/>
    <w:rsid w:val="006F3CA5"/>
    <w:rsid w:val="007C10ED"/>
    <w:rsid w:val="00946905"/>
    <w:rsid w:val="0096130D"/>
    <w:rsid w:val="0097217A"/>
    <w:rsid w:val="00A024A3"/>
    <w:rsid w:val="00A73850"/>
    <w:rsid w:val="00B144AE"/>
    <w:rsid w:val="00B37B97"/>
    <w:rsid w:val="00C72DD8"/>
    <w:rsid w:val="00C74A83"/>
    <w:rsid w:val="00D10842"/>
    <w:rsid w:val="00D8686B"/>
    <w:rsid w:val="00DA0C3E"/>
    <w:rsid w:val="00DC1C92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dcterms:created xsi:type="dcterms:W3CDTF">2015-10-28T17:25:00Z</dcterms:created>
  <dcterms:modified xsi:type="dcterms:W3CDTF">2015-11-03T12:58:00Z</dcterms:modified>
</cp:coreProperties>
</file>