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6343DF">
        <w:rPr>
          <w:b/>
        </w:rPr>
        <w:t>215</w:t>
      </w:r>
      <w:r w:rsidRPr="00673E2D">
        <w:rPr>
          <w:b/>
        </w:rPr>
        <w:t xml:space="preserve"> -МИ/НР</w:t>
      </w:r>
    </w:p>
    <w:p w:rsidR="00D8686B" w:rsidRPr="00673E2D" w:rsidRDefault="006343DF" w:rsidP="00D8686B">
      <w:pPr>
        <w:jc w:val="center"/>
        <w:rPr>
          <w:b/>
        </w:rPr>
      </w:pPr>
      <w:r>
        <w:rPr>
          <w:b/>
        </w:rPr>
        <w:t>Добричка, 27</w:t>
      </w:r>
      <w:bookmarkStart w:id="0" w:name="_GoBack"/>
      <w:bookmarkEnd w:id="0"/>
      <w:r w:rsidR="00D8686B" w:rsidRPr="00673E2D">
        <w:rPr>
          <w:b/>
        </w:rPr>
        <w:t>.10.2015 г.</w:t>
      </w:r>
    </w:p>
    <w:p w:rsidR="00D8686B" w:rsidRDefault="00D8686B" w:rsidP="00D8686B">
      <w:r>
        <w:t xml:space="preserve">ОТНОСНО: </w:t>
      </w:r>
      <w:r w:rsidR="00514EAC">
        <w:t>Обявява</w:t>
      </w:r>
      <w:r w:rsidR="006C25A6">
        <w:t>не на км</w:t>
      </w:r>
      <w:r w:rsidR="002C5AB1">
        <w:t xml:space="preserve">ет на кметство </w:t>
      </w:r>
      <w:r w:rsidR="00EC0799">
        <w:t>Житница</w:t>
      </w:r>
      <w:r w:rsidR="00514EAC">
        <w:t xml:space="preserve"> община Добричка</w:t>
      </w:r>
    </w:p>
    <w:p w:rsidR="00514EAC" w:rsidRDefault="00514EAC" w:rsidP="0097217A">
      <w:pPr>
        <w:jc w:val="both"/>
      </w:pPr>
      <w:r>
        <w:tab/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</w:t>
      </w:r>
      <w:r w:rsidR="006C25A6">
        <w:t>ан за км</w:t>
      </w:r>
      <w:r w:rsidR="00EC0799">
        <w:t>ет на Житница</w:t>
      </w:r>
      <w:r>
        <w:t xml:space="preserve"> в община Добричка :</w:t>
      </w:r>
    </w:p>
    <w:p w:rsidR="00D8686B" w:rsidRDefault="00EC0799" w:rsidP="0097217A">
      <w:pPr>
        <w:jc w:val="both"/>
      </w:pPr>
      <w:r>
        <w:tab/>
        <w:t>ЙОРДАН БОЖАНОВ ГОСПОДИНОВ</w:t>
      </w:r>
      <w:r w:rsidR="00514EAC">
        <w:t>, ЕГН  ******, получил повече от половината действителни гласове за избора</w:t>
      </w:r>
    </w:p>
    <w:p w:rsidR="00D8686B" w:rsidRDefault="00D8686B" w:rsidP="0097217A">
      <w:pPr>
        <w:jc w:val="both"/>
      </w:pPr>
      <w:r>
        <w:t>На основание чл.87 ал.1</w:t>
      </w:r>
      <w:r w:rsidR="00514EAC">
        <w:t xml:space="preserve"> т.1 и т.26 във </w:t>
      </w:r>
      <w:proofErr w:type="spellStart"/>
      <w:r w:rsidR="00514EAC">
        <w:t>вр</w:t>
      </w:r>
      <w:proofErr w:type="spellEnd"/>
      <w:r w:rsidR="00514EAC">
        <w:t>. с чл.452, ал.1 , ал.2 и ал.3</w:t>
      </w:r>
      <w:r>
        <w:t xml:space="preserve">  от ИК </w:t>
      </w:r>
      <w:r w:rsidR="00514EAC">
        <w:t xml:space="preserve">, </w:t>
      </w:r>
      <w:r>
        <w:t>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4F15AF" w:rsidP="0097217A">
      <w:pPr>
        <w:jc w:val="both"/>
      </w:pPr>
      <w:r>
        <w:t xml:space="preserve">                                                                                        </w:t>
      </w:r>
      <w:r w:rsidR="00D8686B">
        <w:t>РЕШИ:</w:t>
      </w:r>
    </w:p>
    <w:p w:rsidR="00D8686B" w:rsidRDefault="00D8686B" w:rsidP="0097217A">
      <w:pPr>
        <w:jc w:val="both"/>
      </w:pPr>
      <w:r>
        <w:t xml:space="preserve"> </w:t>
      </w:r>
      <w:r w:rsidR="00514EAC">
        <w:t>Обявява за избр</w:t>
      </w:r>
      <w:r w:rsidR="006C25A6">
        <w:t>ан за км</w:t>
      </w:r>
      <w:r w:rsidR="003F5CE5">
        <w:t>ет на кметство</w:t>
      </w:r>
      <w:r w:rsidR="00EC0799">
        <w:t xml:space="preserve"> Житница</w:t>
      </w:r>
      <w:r w:rsidR="00514EAC">
        <w:t>, община Добричка на първи тур</w:t>
      </w:r>
      <w:r w:rsidR="00EC0799" w:rsidRPr="00EC0799">
        <w:t xml:space="preserve"> ЙОРДАН БОЖАНОВ ГОСПОДИНОВ</w:t>
      </w:r>
      <w:r w:rsidR="005F7D07">
        <w:t xml:space="preserve"> </w:t>
      </w:r>
      <w:r w:rsidR="00514EAC" w:rsidRPr="00514EAC">
        <w:t>, ЕГН  ******,</w:t>
      </w:r>
      <w:r w:rsidR="00514EAC">
        <w:t xml:space="preserve"> издигна</w:t>
      </w:r>
      <w:r w:rsidR="00EC0799">
        <w:t>т от КОАЛИЦИЯ „ЗЕМЕДЕЛЦИТЕ“</w:t>
      </w:r>
      <w:r w:rsidR="00514EAC">
        <w:t xml:space="preserve"> и получил</w:t>
      </w:r>
      <w:r w:rsidR="00EC0799">
        <w:t xml:space="preserve">  150</w:t>
      </w:r>
      <w:r w:rsidR="002C5AB1">
        <w:t xml:space="preserve"> </w:t>
      </w:r>
      <w:r w:rsidR="00514EAC">
        <w:t>действителни гласове.</w:t>
      </w:r>
    </w:p>
    <w:p w:rsidR="00D8686B" w:rsidRDefault="00D8686B" w:rsidP="0097217A">
      <w:pPr>
        <w:jc w:val="both"/>
      </w:pPr>
      <w:r>
        <w:t>Решението подлежи на обжалване пре</w:t>
      </w:r>
      <w:r w:rsidR="00514EAC">
        <w:t>д Административен съд гр. Добрич, на основание чл.459 ал.1 от ИК.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2C5AB1"/>
    <w:rsid w:val="003F5CE5"/>
    <w:rsid w:val="004F15AF"/>
    <w:rsid w:val="00514EAC"/>
    <w:rsid w:val="005F7D07"/>
    <w:rsid w:val="006343DF"/>
    <w:rsid w:val="00673E2D"/>
    <w:rsid w:val="0068451E"/>
    <w:rsid w:val="006C25A6"/>
    <w:rsid w:val="007C10ED"/>
    <w:rsid w:val="0096130D"/>
    <w:rsid w:val="0097217A"/>
    <w:rsid w:val="00A73850"/>
    <w:rsid w:val="00B144AE"/>
    <w:rsid w:val="00B37B97"/>
    <w:rsid w:val="00D8686B"/>
    <w:rsid w:val="00DA0C3E"/>
    <w:rsid w:val="00E9125C"/>
    <w:rsid w:val="00EC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16</cp:revision>
  <dcterms:created xsi:type="dcterms:W3CDTF">2015-10-27T14:57:00Z</dcterms:created>
  <dcterms:modified xsi:type="dcterms:W3CDTF">2015-10-28T16:58:00Z</dcterms:modified>
</cp:coreProperties>
</file>