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580C3E">
        <w:rPr>
          <w:b/>
        </w:rPr>
        <w:t>206</w:t>
      </w:r>
      <w:r w:rsidRPr="00673E2D">
        <w:rPr>
          <w:b/>
        </w:rPr>
        <w:t xml:space="preserve"> -МИ/НР</w:t>
      </w:r>
    </w:p>
    <w:p w:rsidR="00D8686B" w:rsidRPr="00673E2D" w:rsidRDefault="00580C3E" w:rsidP="00D8686B">
      <w:pPr>
        <w:jc w:val="center"/>
        <w:rPr>
          <w:b/>
        </w:rPr>
      </w:pPr>
      <w:r>
        <w:rPr>
          <w:b/>
        </w:rPr>
        <w:t>Добричка, 27</w:t>
      </w:r>
      <w:r w:rsidR="00D8686B" w:rsidRPr="00673E2D">
        <w:rPr>
          <w:b/>
        </w:rPr>
        <w:t>.10.2015 г.</w:t>
      </w:r>
      <w:bookmarkStart w:id="0" w:name="_GoBack"/>
      <w:bookmarkEnd w:id="0"/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кмет на кметство Полковник Минково</w:t>
      </w:r>
      <w:r w:rsidR="00514EAC">
        <w:t xml:space="preserve"> община Добричка</w:t>
      </w:r>
    </w:p>
    <w:p w:rsidR="00514EAC" w:rsidRDefault="00514EAC" w:rsidP="0097217A">
      <w:pPr>
        <w:jc w:val="both"/>
      </w:pPr>
      <w:r>
        <w:tab/>
        <w:t>Общинска избирателна комисия във връзка с чл.452, ал.1 , ал.2 и ал.3 от ИК и въз основа на данните на всички обработени протоколи на СИК за определяне резултатите от проведен избор в Община Добричка на 25.10.2015г. обявява за избр</w:t>
      </w:r>
      <w:r w:rsidR="006C25A6">
        <w:t>ан за кмет на кметство Полковник Минково</w:t>
      </w:r>
      <w:r>
        <w:t xml:space="preserve"> в община Добричка :</w:t>
      </w:r>
    </w:p>
    <w:p w:rsidR="00D8686B" w:rsidRDefault="006C25A6" w:rsidP="0097217A">
      <w:pPr>
        <w:jc w:val="both"/>
      </w:pPr>
      <w:r>
        <w:tab/>
      </w:r>
      <w:r>
        <w:tab/>
        <w:t>ЙОРДАН МАРКОВ СТОЕВ</w:t>
      </w:r>
      <w:r w:rsidR="00514EAC">
        <w:t>, ЕГН  ******, получил повече от половината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т.1 и т.26 във </w:t>
      </w:r>
      <w:proofErr w:type="spellStart"/>
      <w:r w:rsidR="00514EAC">
        <w:t>вр</w:t>
      </w:r>
      <w:proofErr w:type="spellEnd"/>
      <w:r w:rsidR="00514EAC">
        <w:t>. с чл.452, ал.1 , ал.2 и ал.3</w:t>
      </w:r>
      <w:r>
        <w:t xml:space="preserve">  от ИК 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D8686B" w:rsidP="0097217A">
      <w:pPr>
        <w:jc w:val="both"/>
      </w:pPr>
      <w:r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кмет на кметство Полковник Минково</w:t>
      </w:r>
      <w:r w:rsidR="00514EAC">
        <w:t>, община Добричка на първи тур :</w:t>
      </w:r>
      <w:r w:rsidR="006C25A6" w:rsidRPr="006C25A6">
        <w:t xml:space="preserve"> </w:t>
      </w:r>
      <w:r w:rsidR="006C25A6">
        <w:t>ЙОРДАН МАРКОВ СТОЕВ</w:t>
      </w:r>
      <w:r w:rsidR="00514EAC" w:rsidRPr="00514EAC">
        <w:t>, ЕГН  ******,</w:t>
      </w:r>
      <w:r w:rsidR="00514EAC">
        <w:t xml:space="preserve"> издигна</w:t>
      </w:r>
      <w:r w:rsidR="006C25A6">
        <w:t>т от БСП</w:t>
      </w:r>
      <w:r w:rsidR="00514EAC">
        <w:t xml:space="preserve"> и получил</w:t>
      </w:r>
      <w:r w:rsidR="006C25A6">
        <w:t xml:space="preserve">  77</w:t>
      </w:r>
      <w:r w:rsidR="00514EAC">
        <w:t xml:space="preserve"> действителни гласове.</w:t>
      </w:r>
    </w:p>
    <w:p w:rsidR="00D8686B" w:rsidRDefault="00D8686B" w:rsidP="0097217A">
      <w:pPr>
        <w:jc w:val="both"/>
      </w:pPr>
      <w:r>
        <w:t>Решението подлежи на обжалване пре</w:t>
      </w:r>
      <w:r w:rsidR="00514EAC">
        <w:t>д Административен съд гр. Добрич,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514EAC"/>
    <w:rsid w:val="00580C3E"/>
    <w:rsid w:val="00673E2D"/>
    <w:rsid w:val="0068451E"/>
    <w:rsid w:val="006C25A6"/>
    <w:rsid w:val="0096130D"/>
    <w:rsid w:val="0097217A"/>
    <w:rsid w:val="00D8686B"/>
    <w:rsid w:val="00E91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7</cp:revision>
  <dcterms:created xsi:type="dcterms:W3CDTF">2015-10-27T14:57:00Z</dcterms:created>
  <dcterms:modified xsi:type="dcterms:W3CDTF">2015-10-28T16:49:00Z</dcterms:modified>
</cp:coreProperties>
</file>