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2F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№ -</w:t>
      </w:r>
      <w:r w:rsidR="00F312E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67DEE">
        <w:rPr>
          <w:rFonts w:ascii="Times New Roman" w:hAnsi="Times New Roman" w:cs="Times New Roman"/>
          <w:b/>
          <w:sz w:val="24"/>
          <w:szCs w:val="24"/>
          <w:lang w:val="en-US"/>
        </w:rPr>
        <w:t>39</w:t>
      </w:r>
      <w:r w:rsidR="000F1AE9" w:rsidRPr="000872F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872FB">
        <w:rPr>
          <w:rFonts w:ascii="Times New Roman" w:hAnsi="Times New Roman" w:cs="Times New Roman"/>
          <w:b/>
          <w:sz w:val="24"/>
          <w:szCs w:val="24"/>
        </w:rPr>
        <w:t>МИ/НР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 xml:space="preserve">Добричка, </w:t>
      </w:r>
      <w:r w:rsidR="00F312E4">
        <w:rPr>
          <w:rFonts w:ascii="Times New Roman" w:hAnsi="Times New Roman" w:cs="Times New Roman"/>
          <w:b/>
          <w:sz w:val="24"/>
          <w:szCs w:val="24"/>
        </w:rPr>
        <w:t>1</w:t>
      </w:r>
      <w:r w:rsidR="00F312E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0872FB">
        <w:rPr>
          <w:rFonts w:ascii="Times New Roman" w:hAnsi="Times New Roman" w:cs="Times New Roman"/>
          <w:b/>
          <w:sz w:val="24"/>
          <w:szCs w:val="24"/>
        </w:rPr>
        <w:t>.</w:t>
      </w:r>
      <w:r w:rsidRPr="000872FB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0872FB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367DEE" w:rsidRDefault="00F946A3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367DEE">
        <w:rPr>
          <w:rFonts w:ascii="Times New Roman" w:hAnsi="Times New Roman" w:cs="Times New Roman"/>
          <w:sz w:val="24"/>
          <w:szCs w:val="24"/>
        </w:rPr>
        <w:t>Определяне</w:t>
      </w:r>
      <w:r w:rsidR="00F312E4">
        <w:rPr>
          <w:rFonts w:ascii="Times New Roman" w:hAnsi="Times New Roman" w:cs="Times New Roman"/>
          <w:sz w:val="24"/>
          <w:szCs w:val="24"/>
        </w:rPr>
        <w:t xml:space="preserve"> на </w:t>
      </w:r>
      <w:r w:rsidR="00367DEE">
        <w:rPr>
          <w:rFonts w:ascii="Times New Roman" w:hAnsi="Times New Roman" w:cs="Times New Roman"/>
          <w:sz w:val="24"/>
          <w:szCs w:val="24"/>
        </w:rPr>
        <w:t>член</w:t>
      </w:r>
      <w:r w:rsidR="00773C25">
        <w:rPr>
          <w:rFonts w:ascii="Times New Roman" w:hAnsi="Times New Roman" w:cs="Times New Roman"/>
          <w:sz w:val="24"/>
          <w:szCs w:val="24"/>
        </w:rPr>
        <w:t xml:space="preserve"> от ОИК Добричка </w:t>
      </w:r>
      <w:r w:rsidR="00367DEE">
        <w:rPr>
          <w:rFonts w:ascii="Times New Roman" w:hAnsi="Times New Roman" w:cs="Times New Roman"/>
          <w:sz w:val="24"/>
          <w:szCs w:val="24"/>
        </w:rPr>
        <w:t>които да подписва плика съдържащ печата на съответната секционна избирателна комисия</w:t>
      </w:r>
      <w:r w:rsidR="00773C25">
        <w:rPr>
          <w:rFonts w:ascii="Times New Roman" w:hAnsi="Times New Roman" w:cs="Times New Roman"/>
          <w:sz w:val="24"/>
          <w:szCs w:val="24"/>
        </w:rPr>
        <w:t xml:space="preserve"> </w:t>
      </w:r>
      <w:r w:rsidR="00367DEE">
        <w:rPr>
          <w:rFonts w:ascii="Times New Roman" w:hAnsi="Times New Roman" w:cs="Times New Roman"/>
          <w:sz w:val="24"/>
          <w:szCs w:val="24"/>
        </w:rPr>
        <w:t>.</w:t>
      </w:r>
    </w:p>
    <w:p w:rsidR="00F946A3" w:rsidRPr="000872FB" w:rsidRDefault="00F946A3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 xml:space="preserve">Във връзка с </w:t>
      </w:r>
      <w:r w:rsidR="00367DEE">
        <w:rPr>
          <w:rFonts w:ascii="Times New Roman" w:hAnsi="Times New Roman" w:cs="Times New Roman"/>
          <w:sz w:val="24"/>
          <w:szCs w:val="24"/>
        </w:rPr>
        <w:t>изпълнение на Решение №2525</w:t>
      </w:r>
      <w:r w:rsidR="00773C25">
        <w:rPr>
          <w:rFonts w:ascii="Times New Roman" w:hAnsi="Times New Roman" w:cs="Times New Roman"/>
          <w:sz w:val="24"/>
          <w:szCs w:val="24"/>
        </w:rPr>
        <w:t>-МИ</w:t>
      </w:r>
      <w:r w:rsidR="00367DEE">
        <w:rPr>
          <w:rFonts w:ascii="Times New Roman" w:hAnsi="Times New Roman" w:cs="Times New Roman"/>
          <w:sz w:val="24"/>
          <w:szCs w:val="24"/>
        </w:rPr>
        <w:t>/НР от 08</w:t>
      </w:r>
      <w:r w:rsidR="00773C25">
        <w:rPr>
          <w:rFonts w:ascii="Times New Roman" w:hAnsi="Times New Roman" w:cs="Times New Roman"/>
          <w:sz w:val="24"/>
          <w:szCs w:val="24"/>
        </w:rPr>
        <w:t>.</w:t>
      </w:r>
      <w:r w:rsidR="00367DEE">
        <w:rPr>
          <w:rFonts w:ascii="Times New Roman" w:hAnsi="Times New Roman" w:cs="Times New Roman"/>
          <w:sz w:val="24"/>
          <w:szCs w:val="24"/>
        </w:rPr>
        <w:t>10</w:t>
      </w:r>
      <w:r w:rsidR="00773C25">
        <w:rPr>
          <w:rFonts w:ascii="Times New Roman" w:hAnsi="Times New Roman" w:cs="Times New Roman"/>
          <w:sz w:val="24"/>
          <w:szCs w:val="24"/>
        </w:rPr>
        <w:t xml:space="preserve">.2015 година </w:t>
      </w:r>
      <w:r w:rsidR="00367DEE">
        <w:rPr>
          <w:rFonts w:ascii="Times New Roman" w:hAnsi="Times New Roman" w:cs="Times New Roman"/>
          <w:sz w:val="24"/>
          <w:szCs w:val="24"/>
        </w:rPr>
        <w:t>,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ОИК Добричка </w:t>
      </w:r>
    </w:p>
    <w:p w:rsidR="00F946A3" w:rsidRPr="000872FB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312E4" w:rsidRDefault="00367DEE" w:rsidP="00F312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Койчо Петков Коев</w:t>
      </w:r>
      <w:r w:rsidR="00705CEB">
        <w:rPr>
          <w:rFonts w:ascii="Times New Roman" w:hAnsi="Times New Roman" w:cs="Times New Roman"/>
          <w:sz w:val="24"/>
          <w:szCs w:val="24"/>
        </w:rPr>
        <w:t xml:space="preserve"> </w:t>
      </w:r>
      <w:r w:rsidR="00C40320">
        <w:rPr>
          <w:rFonts w:ascii="Times New Roman" w:hAnsi="Times New Roman" w:cs="Times New Roman"/>
          <w:sz w:val="24"/>
          <w:szCs w:val="24"/>
        </w:rPr>
        <w:t>– Член на ОИК Добричка,</w:t>
      </w:r>
      <w:r>
        <w:rPr>
          <w:rFonts w:ascii="Times New Roman" w:hAnsi="Times New Roman" w:cs="Times New Roman"/>
          <w:sz w:val="24"/>
          <w:szCs w:val="24"/>
        </w:rPr>
        <w:t xml:space="preserve"> който при раздаването на изборните материали на 24 октомври 2015 г. да подписва запечатания плик с печата на съответната СИК</w:t>
      </w:r>
    </w:p>
    <w:p w:rsidR="00705CEB" w:rsidRDefault="00705CEB" w:rsidP="00F312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46A3" w:rsidRPr="00F946A3" w:rsidRDefault="00F946A3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F946A3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F946A3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F946A3">
        <w:rPr>
          <w:rFonts w:ascii="Times New Roman" w:hAnsi="Times New Roman" w:cs="Times New Roman"/>
          <w:sz w:val="24"/>
          <w:szCs w:val="24"/>
        </w:rPr>
        <w:tab/>
      </w:r>
      <w:r w:rsidRPr="00F946A3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F946A3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F946A3">
        <w:rPr>
          <w:rFonts w:ascii="Times New Roman" w:hAnsi="Times New Roman" w:cs="Times New Roman"/>
          <w:sz w:val="24"/>
          <w:szCs w:val="24"/>
        </w:rPr>
        <w:tab/>
        <w:t xml:space="preserve">              2…………………………………….</w:t>
      </w:r>
    </w:p>
    <w:p w:rsidR="00A40ACC" w:rsidRPr="00F946A3" w:rsidRDefault="00A40ACC">
      <w:pPr>
        <w:rPr>
          <w:rFonts w:ascii="Times New Roman" w:hAnsi="Times New Roman" w:cs="Times New Roman"/>
          <w:sz w:val="24"/>
          <w:szCs w:val="24"/>
        </w:rPr>
      </w:pPr>
    </w:p>
    <w:sectPr w:rsidR="00A40ACC" w:rsidRPr="00F94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85"/>
    <w:rsid w:val="000872FB"/>
    <w:rsid w:val="000F1AE9"/>
    <w:rsid w:val="002E66B3"/>
    <w:rsid w:val="00367DEE"/>
    <w:rsid w:val="00445999"/>
    <w:rsid w:val="004606DC"/>
    <w:rsid w:val="00705CEB"/>
    <w:rsid w:val="00773C25"/>
    <w:rsid w:val="009F0485"/>
    <w:rsid w:val="00A40ACC"/>
    <w:rsid w:val="00C40320"/>
    <w:rsid w:val="00EB616A"/>
    <w:rsid w:val="00F06919"/>
    <w:rsid w:val="00F312E4"/>
    <w:rsid w:val="00F9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5</cp:revision>
  <cp:lastPrinted>2015-10-16T17:11:00Z</cp:lastPrinted>
  <dcterms:created xsi:type="dcterms:W3CDTF">2015-10-12T13:07:00Z</dcterms:created>
  <dcterms:modified xsi:type="dcterms:W3CDTF">2015-10-16T17:12:00Z</dcterms:modified>
</cp:coreProperties>
</file>