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Общинска избирателна комисия Добричка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РЕШЕНИЕ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№ - 1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МИ/НР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Добричка, 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.10.2015 г.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ОТНОСНО: Регистриране на застъпници в изборите за кметове на кметства в община Добричка, предложени от БЪЛГАРСКА СОЦИАЛИСТИЧЕСКА ПАРТИЯ.</w:t>
        <w:br/>
        <w:t xml:space="preserve">Постъпило е заявление в ОИК Добричка Вх.№МИ-01-221/15.10.2015 г. 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Подадено от Михаил Райков Миков, чрез Тошко Димов Петков, пълномощник 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БЪЛГАРСКА СОЦИАЛИСТИЧЕСКА ПАРТИЯ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 регистрация на затъпници на кандидатска листа за изборите за кметове на кметства в община Добричка. Към заявлението е приложен списък за регистрация на затъпниците както и заявление приложение 68 от ИК и е заведено под №6 от 14,10 часа на 15.10.2015 г. в регистъра за регистриране на застъпници. Приложен е изискуемия списък на хартиен и електронен носител. Извършена е проверка на данните от ИО АД , като същият отговаря на нормативните изисквания.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 Е Ш И: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Регистрира (38) застъпника на кандидатската листа за избор на кметове на кметства в община Добричка, предложени 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БЪЛГАРСКА СОЦИАЛИСТИЧЕСКА ПАРТИЯ,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както следва:</w:t>
      </w:r>
    </w:p>
    <w:tbl>
      <w:tblPr/>
      <w:tblGrid>
        <w:gridCol w:w="1253"/>
        <w:gridCol w:w="2306"/>
        <w:gridCol w:w="4399"/>
      </w:tblGrid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Самуилово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Натали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Миленова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Илиева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Алцек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Нутфи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Ибрям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Кязим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Батово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Никола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Михайлов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Иванов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Богдан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Мичка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Цонева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Ангелова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Божурово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Алекси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Демирев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Демирев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Бранище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Стоянка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Атанасова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Иванова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Ведрина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Илхан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Хасан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Юсеин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Владимирово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Атанаска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Койчева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Георгиева</w:t>
            </w:r>
          </w:p>
        </w:tc>
      </w:tr>
      <w:tr>
        <w:trPr>
          <w:trHeight w:val="317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Минково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Мима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Колева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Тодорова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Долина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Йордан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Енчев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Петков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11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Дончево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Никола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Денев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Николов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Драганово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Райчо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Митков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Казанджиев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Житница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Янка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Йорданова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Калчева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Камен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Мехмед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Хасан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Назиф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Карапелит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Стоян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Желязков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Петров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16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Козлодуйци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Анета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Георгиева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Костадинова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17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Котленци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Доньо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Тодоров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Марков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18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Ломница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Алим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Яшаров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Ахмедов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Методиево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Галина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Милкова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Георгиева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Овчарово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Иван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Панчев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Радинов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21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Одринци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Маньо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Димитров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Великов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22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Одърци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Десислава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Петрова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Петкова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23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Паскалево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Цанка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Михайлова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Райкова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24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Плачидол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Милен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Петров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Димитров</w:t>
            </w:r>
          </w:p>
        </w:tc>
      </w:tr>
      <w:tr>
        <w:trPr>
          <w:trHeight w:val="317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25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Свещарово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Живко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Петров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Славов</w:t>
            </w:r>
          </w:p>
        </w:tc>
      </w:tr>
      <w:tr>
        <w:trPr>
          <w:trHeight w:val="317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26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Пчелино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Мустафа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Юсеин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Мустафа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27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Росеново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Стойчо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Демирев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Стоев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28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Свобода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Росен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Димов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Балчев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29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Славеево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Петър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Иванов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Петров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30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Сливенци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Айсел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Азис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Джелалет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31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Смолница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Величка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Петрова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Пенева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32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Стефаново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Ради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Александров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Стоянов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33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Стожер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Янко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Маринов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Адрианов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34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Стожер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Донка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Вълчева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Русева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35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Тянево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Атанас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Вълев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Златев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36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Хитово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Вълко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Добрев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Вълков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37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Царевец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Дияна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Николаева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Желева</w:t>
            </w:r>
          </w:p>
        </w:tc>
      </w:tr>
      <w:tr>
        <w:trPr>
          <w:trHeight w:val="314" w:hRule="auto"/>
          <w:jc w:val="left"/>
        </w:trPr>
        <w:tc>
          <w:tcPr>
            <w:tcW w:w="125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38</w:t>
            </w:r>
          </w:p>
        </w:tc>
        <w:tc>
          <w:tcPr>
            <w:tcW w:w="2306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Черна</w:t>
            </w:r>
          </w:p>
        </w:tc>
        <w:tc>
          <w:tcPr>
            <w:tcW w:w="4399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Светлин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Катев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Антонов</w:t>
            </w:r>
          </w:p>
        </w:tc>
      </w:tr>
    </w:tbl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Решението подлежи на обжалване пред Централната избирателна комисия в тридневен срок от обявяването му.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Председател: Мариян Няголов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Секретар: Диана Далакманска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Обявено на:……………………….           </w:t>
        <w:tab/>
        <w:t xml:space="preserve">Дата на снемане:…………………………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Час на обявяване:…………….</w:t>
        <w:tab/>
        <w:tab/>
        <w:t xml:space="preserve">Час на снемане:………………………….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Обявил: 1.…………………………….</w:t>
        <w:tab/>
        <w:t xml:space="preserve">Свалил: 1…………………………………….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2……………………………… </w:t>
        <w:tab/>
        <w:t xml:space="preserve">              2…………………………………….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