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C878B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B2B4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.09.2015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  <w:rPr>
          <w:color w:val="000000" w:themeColor="text1"/>
          <w:sz w:val="24"/>
          <w:szCs w:val="24"/>
          <w:lang w:val="en-US"/>
        </w:rPr>
      </w:pPr>
      <w:r w:rsidRPr="00BF2A75">
        <w:rPr>
          <w:color w:val="000000" w:themeColor="text1"/>
          <w:sz w:val="24"/>
          <w:szCs w:val="24"/>
        </w:rPr>
        <w:t xml:space="preserve">За </w:t>
      </w:r>
      <w:r w:rsidR="00F86E4D" w:rsidRPr="00BF2A75">
        <w:rPr>
          <w:color w:val="000000" w:themeColor="text1"/>
          <w:sz w:val="24"/>
          <w:szCs w:val="24"/>
        </w:rPr>
        <w:t>заседание на ОИК – Добричка</w:t>
      </w:r>
      <w:r w:rsidR="00E76462" w:rsidRPr="00BF2A75">
        <w:rPr>
          <w:color w:val="000000" w:themeColor="text1"/>
          <w:sz w:val="24"/>
          <w:szCs w:val="24"/>
        </w:rPr>
        <w:t xml:space="preserve"> от </w:t>
      </w:r>
      <w:r w:rsidRPr="00BF2A75">
        <w:rPr>
          <w:color w:val="000000" w:themeColor="text1"/>
          <w:sz w:val="24"/>
          <w:szCs w:val="24"/>
        </w:rPr>
        <w:t xml:space="preserve"> </w:t>
      </w:r>
      <w:r w:rsidR="00C878B9" w:rsidRPr="00BF2A75">
        <w:rPr>
          <w:color w:val="000000" w:themeColor="text1"/>
          <w:sz w:val="24"/>
          <w:szCs w:val="24"/>
          <w:lang w:val="en-US"/>
        </w:rPr>
        <w:t>1</w:t>
      </w:r>
      <w:r w:rsidR="00DB2B41">
        <w:rPr>
          <w:color w:val="000000" w:themeColor="text1"/>
          <w:sz w:val="24"/>
          <w:szCs w:val="24"/>
          <w:lang w:val="en-US"/>
        </w:rPr>
        <w:t>8</w:t>
      </w:r>
      <w:r w:rsidRPr="00BF2A75">
        <w:rPr>
          <w:color w:val="000000" w:themeColor="text1"/>
          <w:sz w:val="24"/>
          <w:szCs w:val="24"/>
        </w:rPr>
        <w:t xml:space="preserve">.09.2015 г. от </w:t>
      </w:r>
      <w:r w:rsidR="00E76462" w:rsidRPr="00BF2A75">
        <w:rPr>
          <w:color w:val="000000" w:themeColor="text1"/>
          <w:sz w:val="24"/>
          <w:szCs w:val="24"/>
        </w:rPr>
        <w:t>1</w:t>
      </w:r>
      <w:r w:rsidR="003C5E82" w:rsidRPr="00BF2A75">
        <w:rPr>
          <w:color w:val="000000" w:themeColor="text1"/>
          <w:sz w:val="24"/>
          <w:szCs w:val="24"/>
          <w:lang w:val="en-US"/>
        </w:rPr>
        <w:t>7</w:t>
      </w:r>
      <w:r w:rsidR="00E76462" w:rsidRPr="00BF2A75">
        <w:rPr>
          <w:color w:val="000000" w:themeColor="text1"/>
          <w:sz w:val="24"/>
          <w:szCs w:val="24"/>
        </w:rPr>
        <w:t>.</w:t>
      </w:r>
      <w:r w:rsidR="003C5E82" w:rsidRPr="00BF2A75">
        <w:rPr>
          <w:color w:val="000000" w:themeColor="text1"/>
          <w:sz w:val="24"/>
          <w:szCs w:val="24"/>
          <w:lang w:val="en-US"/>
        </w:rPr>
        <w:t>3</w:t>
      </w:r>
      <w:r w:rsidR="00E76462" w:rsidRPr="00BF2A75">
        <w:rPr>
          <w:color w:val="000000" w:themeColor="text1"/>
          <w:sz w:val="24"/>
          <w:szCs w:val="24"/>
        </w:rPr>
        <w:t>0 ч.,</w:t>
      </w:r>
      <w:r w:rsidR="00E90936" w:rsidRPr="00BF2A75">
        <w:rPr>
          <w:color w:val="000000" w:themeColor="text1"/>
          <w:sz w:val="24"/>
          <w:szCs w:val="24"/>
        </w:rPr>
        <w:t xml:space="preserve"> в състав:</w:t>
      </w:r>
    </w:p>
    <w:p w:rsidR="00372407" w:rsidRDefault="00372407" w:rsidP="00396F57">
      <w:pPr>
        <w:ind w:firstLine="709"/>
        <w:rPr>
          <w:color w:val="000000" w:themeColor="text1"/>
          <w:sz w:val="24"/>
          <w:szCs w:val="24"/>
          <w:lang w:val="en-US"/>
        </w:rPr>
      </w:pPr>
    </w:p>
    <w:p w:rsidR="00372407" w:rsidRDefault="00237E18" w:rsidP="00FB2897">
      <w:pPr>
        <w:pStyle w:val="a3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237E18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37E18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 ПП</w:t>
      </w:r>
      <w:proofErr w:type="gramEnd"/>
      <w:r w:rsidRPr="00237E18">
        <w:rPr>
          <w:color w:val="000000" w:themeColor="text1"/>
          <w:sz w:val="24"/>
          <w:szCs w:val="24"/>
          <w:lang w:val="en-US"/>
        </w:rPr>
        <w:t xml:space="preserve"> ЗЕЛЕНА ПАРТИЯ </w:t>
      </w:r>
      <w:proofErr w:type="spellStart"/>
      <w:r w:rsidRPr="00237E18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7E18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237E18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7E18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7E18">
        <w:rPr>
          <w:color w:val="000000" w:themeColor="text1"/>
          <w:sz w:val="24"/>
          <w:szCs w:val="24"/>
          <w:lang w:val="en-US"/>
        </w:rPr>
        <w:t>кмет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7E18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7E18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7E18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7E18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237E18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237E18">
        <w:rPr>
          <w:color w:val="000000" w:themeColor="text1"/>
          <w:sz w:val="24"/>
          <w:szCs w:val="24"/>
          <w:lang w:val="en-US"/>
        </w:rPr>
        <w:t>.</w:t>
      </w:r>
    </w:p>
    <w:p w:rsidR="00E5507A" w:rsidRDefault="00E5507A" w:rsidP="00E5507A">
      <w:pPr>
        <w:pStyle w:val="a3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E5507A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Иван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Желязков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Иванов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независим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кандидат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кмет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С.ЛОВЧАНЦИ,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издигнат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от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ИК С. ЛОВЧАНЦИ,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кмет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кметство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С.ЛОВЧАНЦИ,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E5507A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E5507A">
        <w:rPr>
          <w:color w:val="000000" w:themeColor="text1"/>
          <w:sz w:val="24"/>
          <w:szCs w:val="24"/>
          <w:lang w:val="en-US"/>
        </w:rPr>
        <w:t>.</w:t>
      </w:r>
    </w:p>
    <w:p w:rsidR="00FC51C0" w:rsidRDefault="007100FA" w:rsidP="007100FA">
      <w:pPr>
        <w:pStyle w:val="a3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7100FA">
        <w:rPr>
          <w:color w:val="000000" w:themeColor="text1"/>
          <w:sz w:val="24"/>
          <w:szCs w:val="24"/>
          <w:lang w:val="en-US"/>
        </w:rPr>
        <w:t>Допълване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Решение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№ 1/09.09.2015 г.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избор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експерт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към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ОИК –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Ивелина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Цонева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Димитрова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, с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което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е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избрана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Ивелина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Цонева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100FA">
        <w:rPr>
          <w:color w:val="000000" w:themeColor="text1"/>
          <w:sz w:val="24"/>
          <w:szCs w:val="24"/>
          <w:lang w:val="en-US"/>
        </w:rPr>
        <w:t>Димитрова</w:t>
      </w:r>
      <w:proofErr w:type="spellEnd"/>
      <w:r w:rsidRPr="007100FA">
        <w:rPr>
          <w:color w:val="000000" w:themeColor="text1"/>
          <w:sz w:val="24"/>
          <w:szCs w:val="24"/>
          <w:lang w:val="en-US"/>
        </w:rPr>
        <w:t>.</w:t>
      </w:r>
    </w:p>
    <w:p w:rsidR="007100FA" w:rsidRDefault="00F01CCC" w:rsidP="00F01CCC">
      <w:pPr>
        <w:pStyle w:val="a3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F01CCC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Димчо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Маринов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Димов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кандидат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кмет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издигнат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от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ПП АБВ (АЛТЕРНАТИВА ЗА БЪЛГАРСКО ВЪЗРАЖДАНЕ),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кмет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F01CCC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F01CCC">
        <w:rPr>
          <w:color w:val="000000" w:themeColor="text1"/>
          <w:sz w:val="24"/>
          <w:szCs w:val="24"/>
          <w:lang w:val="en-US"/>
        </w:rPr>
        <w:t>.</w:t>
      </w:r>
    </w:p>
    <w:p w:rsidR="00F01CCC" w:rsidRDefault="00CA5896" w:rsidP="00CA5896">
      <w:pPr>
        <w:pStyle w:val="a3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CA5896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кандидатска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листа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кметове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кметства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издигната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от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ПП АБВ (АЛТЕРНАТИВА ЗА БЪЛГАРСКО ВЪЗРАЖДАНЕ),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кметове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CA5896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кметства</w:t>
      </w:r>
      <w:proofErr w:type="spellEnd"/>
      <w:proofErr w:type="gramEnd"/>
      <w:r w:rsidRPr="00CA5896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CA5896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CA5896">
        <w:rPr>
          <w:color w:val="000000" w:themeColor="text1"/>
          <w:sz w:val="24"/>
          <w:szCs w:val="24"/>
          <w:lang w:val="en-US"/>
        </w:rPr>
        <w:t>.</w:t>
      </w:r>
    </w:p>
    <w:p w:rsidR="00E5507A" w:rsidRPr="00ED299B" w:rsidRDefault="00ED299B" w:rsidP="00E5507A">
      <w:pPr>
        <w:pStyle w:val="a3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ED299B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кандидатска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листа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общински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съветници,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предложени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от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ПП АБВ (АЛТЕРНАТИВА ЗА БЪЛГАРСКО ВЪЗРАЖДАНЕ),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общински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съветници в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ED299B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ED299B">
        <w:rPr>
          <w:color w:val="000000" w:themeColor="text1"/>
          <w:sz w:val="24"/>
          <w:szCs w:val="24"/>
          <w:lang w:val="en-US"/>
        </w:rPr>
        <w:t>.</w:t>
      </w:r>
      <w:bookmarkStart w:id="0" w:name="_GoBack"/>
      <w:bookmarkEnd w:id="0"/>
    </w:p>
    <w:p w:rsidR="00E5507A" w:rsidRPr="00E5507A" w:rsidRDefault="00E5507A" w:rsidP="00E5507A">
      <w:pPr>
        <w:jc w:val="both"/>
        <w:rPr>
          <w:color w:val="000000" w:themeColor="text1"/>
          <w:sz w:val="24"/>
          <w:szCs w:val="24"/>
          <w:lang w:val="en-US"/>
        </w:rPr>
      </w:pPr>
    </w:p>
    <w:p w:rsidR="009C63CA" w:rsidRPr="00BF2A75" w:rsidRDefault="009C63CA" w:rsidP="00E63EE8">
      <w:pPr>
        <w:rPr>
          <w:color w:val="C00000"/>
          <w:sz w:val="24"/>
          <w:szCs w:val="24"/>
        </w:rPr>
      </w:pPr>
    </w:p>
    <w:p w:rsidR="00592CA8" w:rsidRPr="00BF2A75" w:rsidRDefault="00592CA8" w:rsidP="00C229EB">
      <w:pPr>
        <w:ind w:firstLine="708"/>
        <w:rPr>
          <w:b/>
          <w:sz w:val="24"/>
          <w:szCs w:val="24"/>
        </w:rPr>
      </w:pPr>
      <w:r w:rsidRPr="00BF2A75">
        <w:rPr>
          <w:b/>
          <w:sz w:val="24"/>
          <w:szCs w:val="24"/>
        </w:rPr>
        <w:t>Председател на ОИК  на Община  - Добричка:</w:t>
      </w:r>
    </w:p>
    <w:p w:rsidR="009C63CA" w:rsidRPr="00BF2A75" w:rsidRDefault="009C63CA" w:rsidP="009C63CA">
      <w:pPr>
        <w:ind w:firstLine="4536"/>
        <w:rPr>
          <w:sz w:val="24"/>
          <w:szCs w:val="24"/>
        </w:rPr>
      </w:pPr>
      <w:r w:rsidRPr="00BF2A75">
        <w:rPr>
          <w:sz w:val="24"/>
          <w:szCs w:val="24"/>
        </w:rPr>
        <w:t>Мариян Няголов</w:t>
      </w:r>
    </w:p>
    <w:p w:rsidR="005D5F33" w:rsidRPr="00BF2A75" w:rsidRDefault="005D5F33" w:rsidP="00E63EE8">
      <w:pPr>
        <w:rPr>
          <w:sz w:val="24"/>
          <w:szCs w:val="24"/>
        </w:rPr>
      </w:pPr>
    </w:p>
    <w:p w:rsidR="009C63CA" w:rsidRPr="00BF2A75" w:rsidRDefault="00592CA8" w:rsidP="00C229EB">
      <w:pPr>
        <w:ind w:firstLine="708"/>
        <w:rPr>
          <w:b/>
          <w:sz w:val="24"/>
          <w:szCs w:val="24"/>
        </w:rPr>
      </w:pPr>
      <w:r w:rsidRPr="00BF2A75">
        <w:rPr>
          <w:b/>
          <w:sz w:val="24"/>
          <w:szCs w:val="24"/>
        </w:rPr>
        <w:t>Секретар на</w:t>
      </w:r>
      <w:r w:rsidR="00E63EE8" w:rsidRPr="00BF2A75">
        <w:rPr>
          <w:b/>
          <w:sz w:val="24"/>
          <w:szCs w:val="24"/>
        </w:rPr>
        <w:t xml:space="preserve"> </w:t>
      </w:r>
      <w:r w:rsidRPr="00BF2A75">
        <w:rPr>
          <w:b/>
          <w:sz w:val="24"/>
          <w:szCs w:val="24"/>
        </w:rPr>
        <w:t>ОИК  на Община  - Добричка:</w:t>
      </w:r>
      <w:r w:rsidR="00E63EE8" w:rsidRPr="00BF2A75">
        <w:rPr>
          <w:b/>
          <w:sz w:val="24"/>
          <w:szCs w:val="24"/>
        </w:rPr>
        <w:t xml:space="preserve">      </w:t>
      </w:r>
    </w:p>
    <w:p w:rsidR="006612FF" w:rsidRDefault="009C63CA" w:rsidP="003C5E82">
      <w:pPr>
        <w:ind w:firstLine="4536"/>
        <w:rPr>
          <w:sz w:val="24"/>
          <w:szCs w:val="24"/>
          <w:lang w:val="en-US"/>
        </w:rPr>
      </w:pPr>
      <w:r w:rsidRPr="00BF2A75">
        <w:rPr>
          <w:sz w:val="24"/>
          <w:szCs w:val="24"/>
        </w:rPr>
        <w:t xml:space="preserve">Диана </w:t>
      </w:r>
      <w:proofErr w:type="spellStart"/>
      <w:r w:rsidRPr="00BF2A75">
        <w:rPr>
          <w:sz w:val="24"/>
          <w:szCs w:val="24"/>
        </w:rPr>
        <w:t>Далакманска</w:t>
      </w:r>
      <w:proofErr w:type="spellEnd"/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sectPr w:rsidR="005D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C0020"/>
    <w:multiLevelType w:val="hybridMultilevel"/>
    <w:tmpl w:val="2EBA18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C1335"/>
    <w:multiLevelType w:val="hybridMultilevel"/>
    <w:tmpl w:val="9AC0380A"/>
    <w:lvl w:ilvl="0" w:tplc="9300F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257E7E"/>
    <w:multiLevelType w:val="hybridMultilevel"/>
    <w:tmpl w:val="55700B2A"/>
    <w:lvl w:ilvl="0" w:tplc="F202B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A33B28"/>
    <w:multiLevelType w:val="hybridMultilevel"/>
    <w:tmpl w:val="865009AC"/>
    <w:lvl w:ilvl="0" w:tplc="49302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3D9D"/>
    <w:rsid w:val="00026766"/>
    <w:rsid w:val="00051A21"/>
    <w:rsid w:val="00053FD2"/>
    <w:rsid w:val="000A0E02"/>
    <w:rsid w:val="000A4A0E"/>
    <w:rsid w:val="000A7C2C"/>
    <w:rsid w:val="000B36E0"/>
    <w:rsid w:val="000D4AE3"/>
    <w:rsid w:val="00153E19"/>
    <w:rsid w:val="001A3EA0"/>
    <w:rsid w:val="001C77A3"/>
    <w:rsid w:val="001E3350"/>
    <w:rsid w:val="001E697F"/>
    <w:rsid w:val="001E7DFB"/>
    <w:rsid w:val="001F2A65"/>
    <w:rsid w:val="00237E18"/>
    <w:rsid w:val="00251FF8"/>
    <w:rsid w:val="0029782E"/>
    <w:rsid w:val="002A0FCA"/>
    <w:rsid w:val="002B11E3"/>
    <w:rsid w:val="003303C5"/>
    <w:rsid w:val="003502CC"/>
    <w:rsid w:val="0035047E"/>
    <w:rsid w:val="00372407"/>
    <w:rsid w:val="00396F57"/>
    <w:rsid w:val="003C5E82"/>
    <w:rsid w:val="003D5EB8"/>
    <w:rsid w:val="003F592D"/>
    <w:rsid w:val="004044F0"/>
    <w:rsid w:val="00414EAE"/>
    <w:rsid w:val="00422782"/>
    <w:rsid w:val="00464726"/>
    <w:rsid w:val="00497621"/>
    <w:rsid w:val="004A2CD7"/>
    <w:rsid w:val="004C3F1A"/>
    <w:rsid w:val="005030DD"/>
    <w:rsid w:val="005051FC"/>
    <w:rsid w:val="00521244"/>
    <w:rsid w:val="0052376B"/>
    <w:rsid w:val="00531E39"/>
    <w:rsid w:val="00592CA8"/>
    <w:rsid w:val="005D1E00"/>
    <w:rsid w:val="005D5F33"/>
    <w:rsid w:val="005F5961"/>
    <w:rsid w:val="00637C55"/>
    <w:rsid w:val="00641A91"/>
    <w:rsid w:val="00644BED"/>
    <w:rsid w:val="006612FF"/>
    <w:rsid w:val="00666615"/>
    <w:rsid w:val="006A66F2"/>
    <w:rsid w:val="00706529"/>
    <w:rsid w:val="007100FA"/>
    <w:rsid w:val="007216BB"/>
    <w:rsid w:val="00735EEC"/>
    <w:rsid w:val="00781805"/>
    <w:rsid w:val="007A5B49"/>
    <w:rsid w:val="007B1486"/>
    <w:rsid w:val="007B45BF"/>
    <w:rsid w:val="007D04BD"/>
    <w:rsid w:val="007E1121"/>
    <w:rsid w:val="007F0296"/>
    <w:rsid w:val="008012FD"/>
    <w:rsid w:val="00824378"/>
    <w:rsid w:val="00824B50"/>
    <w:rsid w:val="008343C2"/>
    <w:rsid w:val="00867E55"/>
    <w:rsid w:val="00872E94"/>
    <w:rsid w:val="00882EA6"/>
    <w:rsid w:val="00884CB1"/>
    <w:rsid w:val="00885E80"/>
    <w:rsid w:val="008A7C1D"/>
    <w:rsid w:val="008D65DB"/>
    <w:rsid w:val="009126CF"/>
    <w:rsid w:val="00914A96"/>
    <w:rsid w:val="009361F6"/>
    <w:rsid w:val="009972CA"/>
    <w:rsid w:val="009C63CA"/>
    <w:rsid w:val="009D40EF"/>
    <w:rsid w:val="00A13AD8"/>
    <w:rsid w:val="00A6305C"/>
    <w:rsid w:val="00A87897"/>
    <w:rsid w:val="00B07B8C"/>
    <w:rsid w:val="00BF2A75"/>
    <w:rsid w:val="00C02C7D"/>
    <w:rsid w:val="00C2287A"/>
    <w:rsid w:val="00C229EB"/>
    <w:rsid w:val="00C73328"/>
    <w:rsid w:val="00C73674"/>
    <w:rsid w:val="00C878B9"/>
    <w:rsid w:val="00CA5896"/>
    <w:rsid w:val="00CD726F"/>
    <w:rsid w:val="00D01493"/>
    <w:rsid w:val="00D026E1"/>
    <w:rsid w:val="00D063DD"/>
    <w:rsid w:val="00D13884"/>
    <w:rsid w:val="00D16A17"/>
    <w:rsid w:val="00D200C9"/>
    <w:rsid w:val="00D811C5"/>
    <w:rsid w:val="00D91397"/>
    <w:rsid w:val="00DB2B41"/>
    <w:rsid w:val="00DB42C0"/>
    <w:rsid w:val="00DB5915"/>
    <w:rsid w:val="00DE2DC7"/>
    <w:rsid w:val="00DF4E70"/>
    <w:rsid w:val="00E1072D"/>
    <w:rsid w:val="00E3183C"/>
    <w:rsid w:val="00E5507A"/>
    <w:rsid w:val="00E63EE8"/>
    <w:rsid w:val="00E76462"/>
    <w:rsid w:val="00E77C09"/>
    <w:rsid w:val="00E81E2C"/>
    <w:rsid w:val="00E90936"/>
    <w:rsid w:val="00EA0580"/>
    <w:rsid w:val="00EA4A0A"/>
    <w:rsid w:val="00ED299B"/>
    <w:rsid w:val="00F00095"/>
    <w:rsid w:val="00F01CCC"/>
    <w:rsid w:val="00F11753"/>
    <w:rsid w:val="00F125EB"/>
    <w:rsid w:val="00F264E7"/>
    <w:rsid w:val="00F75C4D"/>
    <w:rsid w:val="00F82CFA"/>
    <w:rsid w:val="00F86E4D"/>
    <w:rsid w:val="00FB2897"/>
    <w:rsid w:val="00FC078A"/>
    <w:rsid w:val="00FC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BEBD6-5F3C-459E-9DB5-33C1D052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54</cp:revision>
  <dcterms:created xsi:type="dcterms:W3CDTF">2015-09-18T12:00:00Z</dcterms:created>
  <dcterms:modified xsi:type="dcterms:W3CDTF">2015-09-19T07:16:00Z</dcterms:modified>
</cp:coreProperties>
</file>